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7454" w14:textId="631B2EF6" w:rsidR="0000091B" w:rsidRDefault="0000091B">
      <w:pPr>
        <w:spacing w:before="360"/>
        <w:ind w:right="29"/>
      </w:pPr>
    </w:p>
    <w:p w14:paraId="4552BCF3" w14:textId="1AD6CD84" w:rsidR="0000091B" w:rsidRPr="0081007F" w:rsidRDefault="00C63B05">
      <w:pPr>
        <w:shd w:val="clear" w:color="auto" w:fill="FFFFFF"/>
        <w:rPr>
          <w:rFonts w:ascii="Lato" w:hAnsi="Lato" w:cs="Calibri"/>
          <w:b/>
          <w:bCs/>
          <w:sz w:val="32"/>
          <w:szCs w:val="32"/>
          <w:lang w:val="de-CH"/>
        </w:rPr>
      </w:pPr>
      <w:r w:rsidRPr="0081007F">
        <w:rPr>
          <w:rFonts w:ascii="Lato" w:hAnsi="Lato" w:cs="Calibri"/>
          <w:b/>
          <w:bCs/>
          <w:sz w:val="32"/>
          <w:szCs w:val="32"/>
          <w:lang w:val="de-CH"/>
        </w:rPr>
        <w:t>MEDIENMITTEILUNG</w:t>
      </w:r>
    </w:p>
    <w:p w14:paraId="283A3002" w14:textId="77777777" w:rsidR="00C63B05" w:rsidRPr="0081007F" w:rsidRDefault="00C63B05">
      <w:pPr>
        <w:shd w:val="clear" w:color="auto" w:fill="FFFFFF"/>
        <w:rPr>
          <w:rFonts w:ascii="Lato" w:hAnsi="Lato" w:cs="Calibri"/>
          <w:b/>
          <w:bCs/>
          <w:sz w:val="28"/>
          <w:szCs w:val="28"/>
          <w:lang w:val="de-CH"/>
        </w:rPr>
      </w:pPr>
    </w:p>
    <w:p w14:paraId="4B8A7D33" w14:textId="17658A56" w:rsidR="00C63B05" w:rsidRPr="0081007F" w:rsidRDefault="00722A39">
      <w:pPr>
        <w:shd w:val="clear" w:color="auto" w:fill="FFFFFF"/>
        <w:rPr>
          <w:rFonts w:ascii="Lato" w:hAnsi="Lato" w:cs="Calibri"/>
          <w:b/>
          <w:bCs/>
          <w:sz w:val="36"/>
          <w:szCs w:val="36"/>
          <w:lang w:val="de-CH"/>
        </w:rPr>
      </w:pPr>
      <w:r w:rsidRPr="0081007F">
        <w:rPr>
          <w:rFonts w:ascii="Lato" w:hAnsi="Lato" w:cs="Calibri"/>
          <w:b/>
          <w:bCs/>
          <w:sz w:val="36"/>
          <w:szCs w:val="36"/>
          <w:lang w:val="de-CH"/>
        </w:rPr>
        <w:t>Digital Economy Award: Know-</w:t>
      </w:r>
      <w:r w:rsidR="005A471C" w:rsidRPr="0081007F">
        <w:rPr>
          <w:rFonts w:ascii="Lato" w:hAnsi="Lato" w:cs="Calibri"/>
          <w:b/>
          <w:bCs/>
          <w:sz w:val="36"/>
          <w:szCs w:val="36"/>
          <w:lang w:val="de-CH"/>
        </w:rPr>
        <w:t>h</w:t>
      </w:r>
      <w:r w:rsidRPr="0081007F">
        <w:rPr>
          <w:rFonts w:ascii="Lato" w:hAnsi="Lato" w:cs="Calibri"/>
          <w:b/>
          <w:bCs/>
          <w:sz w:val="36"/>
          <w:szCs w:val="36"/>
          <w:lang w:val="de-CH"/>
        </w:rPr>
        <w:t>ow trifft Motivation</w:t>
      </w:r>
    </w:p>
    <w:p w14:paraId="73564043" w14:textId="77777777" w:rsidR="00C63B05" w:rsidRPr="0081007F" w:rsidRDefault="00C63B05">
      <w:pPr>
        <w:shd w:val="clear" w:color="auto" w:fill="FFFFFF"/>
        <w:rPr>
          <w:rFonts w:ascii="Lato" w:hAnsi="Lato" w:cs="Calibri"/>
          <w:b/>
          <w:bCs/>
          <w:sz w:val="20"/>
          <w:szCs w:val="20"/>
          <w:lang w:val="de-CH"/>
        </w:rPr>
      </w:pPr>
    </w:p>
    <w:p w14:paraId="4BE4D08B" w14:textId="0BBD97BC" w:rsidR="00C63B05" w:rsidRDefault="00722A39">
      <w:pPr>
        <w:shd w:val="clear" w:color="auto" w:fill="FFFFFF"/>
        <w:rPr>
          <w:rFonts w:ascii="Lato" w:hAnsi="Lato" w:cs="Calibri"/>
          <w:b/>
          <w:bCs/>
          <w:i/>
          <w:iCs/>
          <w:sz w:val="20"/>
          <w:szCs w:val="20"/>
        </w:rPr>
      </w:pPr>
      <w:r w:rsidRPr="0081007F">
        <w:rPr>
          <w:rFonts w:ascii="Lato" w:hAnsi="Lato" w:cs="Calibri"/>
          <w:b/>
          <w:bCs/>
          <w:i/>
          <w:iCs/>
          <w:sz w:val="20"/>
          <w:szCs w:val="20"/>
          <w:lang w:val="de-CH"/>
        </w:rPr>
        <w:t xml:space="preserve">Am 16. </w:t>
      </w:r>
      <w:r w:rsidRPr="00C11A9E">
        <w:rPr>
          <w:rFonts w:ascii="Lato" w:hAnsi="Lato" w:cs="Calibri"/>
          <w:b/>
          <w:bCs/>
          <w:i/>
          <w:iCs/>
          <w:sz w:val="20"/>
          <w:szCs w:val="20"/>
        </w:rPr>
        <w:t xml:space="preserve">November fand im Zürcher Hallenstadion der Digital Economy Award statt. </w:t>
      </w:r>
      <w:r w:rsidR="00E73D92" w:rsidRPr="00C11A9E">
        <w:rPr>
          <w:rFonts w:ascii="Lato" w:hAnsi="Lato" w:cs="Calibri"/>
          <w:b/>
          <w:bCs/>
          <w:i/>
          <w:iCs/>
          <w:sz w:val="20"/>
          <w:szCs w:val="20"/>
        </w:rPr>
        <w:t xml:space="preserve">Zehn </w:t>
      </w:r>
      <w:r w:rsidRPr="00C11A9E">
        <w:rPr>
          <w:rFonts w:ascii="Lato" w:hAnsi="Lato" w:cs="Calibri"/>
          <w:b/>
          <w:bCs/>
          <w:i/>
          <w:iCs/>
          <w:sz w:val="20"/>
          <w:szCs w:val="20"/>
        </w:rPr>
        <w:t>Gewinnerinnen und Gewinner in sechs Kategorien wurden ausgezeichnet.</w:t>
      </w:r>
      <w:r>
        <w:rPr>
          <w:rFonts w:ascii="Lato" w:hAnsi="Lato" w:cs="Calibri"/>
          <w:b/>
          <w:bCs/>
          <w:i/>
          <w:iCs/>
          <w:sz w:val="20"/>
          <w:szCs w:val="20"/>
        </w:rPr>
        <w:t xml:space="preserve"> </w:t>
      </w:r>
    </w:p>
    <w:p w14:paraId="12DEC05A" w14:textId="77777777" w:rsidR="003A0DEB" w:rsidRDefault="003A0DEB">
      <w:pPr>
        <w:shd w:val="clear" w:color="auto" w:fill="FFFFFF"/>
        <w:rPr>
          <w:rFonts w:ascii="Lato" w:hAnsi="Lato" w:cs="Calibri"/>
          <w:b/>
          <w:bCs/>
          <w:i/>
          <w:iCs/>
          <w:sz w:val="20"/>
          <w:szCs w:val="20"/>
        </w:rPr>
      </w:pPr>
    </w:p>
    <w:p w14:paraId="789B7E9B" w14:textId="77777777" w:rsidR="00E73D92" w:rsidRDefault="00E73D92">
      <w:pPr>
        <w:shd w:val="clear" w:color="auto" w:fill="FFFFFF"/>
        <w:rPr>
          <w:rFonts w:ascii="Lato" w:hAnsi="Lato" w:cs="Calibri"/>
          <w:b/>
          <w:bCs/>
          <w:i/>
          <w:iCs/>
          <w:sz w:val="20"/>
          <w:szCs w:val="20"/>
        </w:rPr>
      </w:pPr>
    </w:p>
    <w:p w14:paraId="07281185" w14:textId="11EC973A" w:rsidR="003A0DEB" w:rsidRDefault="003A0DEB">
      <w:pPr>
        <w:shd w:val="clear" w:color="auto" w:fill="FFFFFF"/>
        <w:rPr>
          <w:rFonts w:ascii="Lato" w:hAnsi="Lato" w:cs="Calibri"/>
          <w:b/>
          <w:bCs/>
        </w:rPr>
      </w:pPr>
      <w:r>
        <w:rPr>
          <w:rFonts w:ascii="Lato" w:hAnsi="Lato" w:cs="Calibri"/>
          <w:b/>
          <w:bCs/>
        </w:rPr>
        <w:t>Das Wichtigste in Kürze:</w:t>
      </w:r>
    </w:p>
    <w:p w14:paraId="74D45100" w14:textId="77777777" w:rsidR="003A0DEB" w:rsidRDefault="003A0DEB">
      <w:pPr>
        <w:shd w:val="clear" w:color="auto" w:fill="FFFFFF"/>
        <w:rPr>
          <w:rFonts w:ascii="Lato" w:hAnsi="Lato" w:cs="Calibri"/>
          <w:b/>
          <w:bCs/>
        </w:rPr>
      </w:pPr>
    </w:p>
    <w:p w14:paraId="3FCBC538" w14:textId="5A227731" w:rsidR="003A0DEB" w:rsidRPr="00301B9D" w:rsidRDefault="003A0DEB" w:rsidP="003A0DEB">
      <w:pPr>
        <w:pStyle w:val="Listenabsatz"/>
        <w:numPr>
          <w:ilvl w:val="0"/>
          <w:numId w:val="1"/>
        </w:numPr>
        <w:shd w:val="clear" w:color="auto" w:fill="FFFFFF"/>
        <w:rPr>
          <w:rFonts w:ascii="Lato" w:hAnsi="Lato" w:cs="Calibri"/>
          <w:sz w:val="20"/>
          <w:szCs w:val="20"/>
        </w:rPr>
      </w:pPr>
      <w:r w:rsidRPr="00301B9D">
        <w:rPr>
          <w:rFonts w:ascii="Lato" w:hAnsi="Lato" w:cs="Calibri"/>
          <w:sz w:val="20"/>
          <w:szCs w:val="20"/>
        </w:rPr>
        <w:t xml:space="preserve">Am 16. November fand der Digital Economy Award </w:t>
      </w:r>
      <w:r w:rsidR="00A1622C">
        <w:rPr>
          <w:rFonts w:ascii="Lato" w:hAnsi="Lato" w:cs="Calibri"/>
          <w:sz w:val="20"/>
          <w:szCs w:val="20"/>
        </w:rPr>
        <w:t xml:space="preserve">in Anwesenheit der nationalen Politik- und Wirtschaftselite </w:t>
      </w:r>
      <w:r w:rsidRPr="00301B9D">
        <w:rPr>
          <w:rFonts w:ascii="Lato" w:hAnsi="Lato" w:cs="Calibri"/>
          <w:sz w:val="20"/>
          <w:szCs w:val="20"/>
        </w:rPr>
        <w:t>im Hallenstadion Zürich statt.</w:t>
      </w:r>
    </w:p>
    <w:p w14:paraId="5DFC6E6F" w14:textId="38216D5A" w:rsidR="003A0DEB" w:rsidRPr="00301B9D" w:rsidRDefault="003A0DEB" w:rsidP="003A0DEB">
      <w:pPr>
        <w:pStyle w:val="Listenabsatz"/>
        <w:numPr>
          <w:ilvl w:val="0"/>
          <w:numId w:val="1"/>
        </w:numPr>
        <w:shd w:val="clear" w:color="auto" w:fill="FFFFFF"/>
        <w:rPr>
          <w:rFonts w:ascii="Lato" w:hAnsi="Lato" w:cs="Calibri"/>
          <w:sz w:val="20"/>
          <w:szCs w:val="20"/>
        </w:rPr>
      </w:pPr>
      <w:r w:rsidRPr="00301B9D">
        <w:rPr>
          <w:rFonts w:ascii="Lato" w:hAnsi="Lato" w:cs="Calibri"/>
          <w:sz w:val="20"/>
          <w:szCs w:val="20"/>
        </w:rPr>
        <w:t>Der Anlass gilt als</w:t>
      </w:r>
      <w:r w:rsidR="00C11A9E">
        <w:rPr>
          <w:rFonts w:ascii="Lato" w:hAnsi="Lato" w:cs="Calibri"/>
          <w:sz w:val="20"/>
          <w:szCs w:val="20"/>
        </w:rPr>
        <w:t xml:space="preserve"> Veranstaltung mit </w:t>
      </w:r>
      <w:proofErr w:type="spellStart"/>
      <w:r w:rsidR="00C11A9E">
        <w:rPr>
          <w:rFonts w:ascii="Lato" w:hAnsi="Lato" w:cs="Calibri"/>
          <w:sz w:val="20"/>
          <w:szCs w:val="20"/>
        </w:rPr>
        <w:t>grosser</w:t>
      </w:r>
      <w:proofErr w:type="spellEnd"/>
      <w:r w:rsidR="00C11A9E">
        <w:rPr>
          <w:rFonts w:ascii="Lato" w:hAnsi="Lato" w:cs="Calibri"/>
          <w:sz w:val="20"/>
          <w:szCs w:val="20"/>
        </w:rPr>
        <w:t xml:space="preserve"> Strahlkraft</w:t>
      </w:r>
      <w:r w:rsidRPr="00301B9D">
        <w:rPr>
          <w:rFonts w:ascii="Lato" w:hAnsi="Lato" w:cs="Calibri"/>
          <w:sz w:val="20"/>
          <w:szCs w:val="20"/>
        </w:rPr>
        <w:t xml:space="preserve"> für die Schweizer Wirtschaft und zeichnet deren (Innovations-)Kraft über die Landesgrenzen hinweg aus.</w:t>
      </w:r>
    </w:p>
    <w:p w14:paraId="2681971C" w14:textId="13242017" w:rsidR="003A0DEB" w:rsidRPr="00301B9D" w:rsidRDefault="003A0DEB" w:rsidP="003A0DEB">
      <w:pPr>
        <w:pStyle w:val="Listenabsatz"/>
        <w:numPr>
          <w:ilvl w:val="0"/>
          <w:numId w:val="1"/>
        </w:numPr>
        <w:shd w:val="clear" w:color="auto" w:fill="FFFFFF"/>
        <w:rPr>
          <w:rFonts w:ascii="Lato" w:hAnsi="Lato" w:cs="Calibri"/>
          <w:sz w:val="20"/>
          <w:szCs w:val="20"/>
        </w:rPr>
      </w:pPr>
      <w:r w:rsidRPr="00301B9D">
        <w:rPr>
          <w:rFonts w:ascii="Lato" w:hAnsi="Lato" w:cs="Calibri"/>
          <w:sz w:val="20"/>
          <w:szCs w:val="20"/>
        </w:rPr>
        <w:t>32 Finalistinnen und Finalisten brachten zehn Gewinnerinnen und Gewinner in sechs Preiskategorien hervor.</w:t>
      </w:r>
    </w:p>
    <w:p w14:paraId="0807F1AC" w14:textId="026D67B0" w:rsidR="003A0DEB" w:rsidRPr="00301B9D" w:rsidRDefault="003A0DEB" w:rsidP="003A0DEB">
      <w:pPr>
        <w:pStyle w:val="Listenabsatz"/>
        <w:numPr>
          <w:ilvl w:val="0"/>
          <w:numId w:val="1"/>
        </w:numPr>
        <w:shd w:val="clear" w:color="auto" w:fill="FFFFFF"/>
        <w:rPr>
          <w:rFonts w:ascii="Lato" w:hAnsi="Lato" w:cs="Calibri"/>
          <w:sz w:val="20"/>
          <w:szCs w:val="20"/>
        </w:rPr>
      </w:pPr>
      <w:r w:rsidRPr="00301B9D">
        <w:rPr>
          <w:rFonts w:ascii="Lato" w:hAnsi="Lato" w:cs="Calibri"/>
          <w:sz w:val="20"/>
          <w:szCs w:val="20"/>
        </w:rPr>
        <w:t xml:space="preserve">Claudio Hintermann, Gründer und CEO von </w:t>
      </w:r>
      <w:proofErr w:type="spellStart"/>
      <w:r w:rsidRPr="00301B9D">
        <w:rPr>
          <w:rFonts w:ascii="Lato" w:hAnsi="Lato" w:cs="Calibri"/>
          <w:sz w:val="20"/>
          <w:szCs w:val="20"/>
        </w:rPr>
        <w:t>Abacus</w:t>
      </w:r>
      <w:proofErr w:type="spellEnd"/>
      <w:r w:rsidRPr="00301B9D">
        <w:rPr>
          <w:rFonts w:ascii="Lato" w:hAnsi="Lato" w:cs="Calibri"/>
          <w:sz w:val="20"/>
          <w:szCs w:val="20"/>
        </w:rPr>
        <w:t>, wurde mit dem Award  „The Pascal“ für sein langfristiges und stets innovatives Wirken im nationalen und internationalen Rahmen ausgezeichnet.</w:t>
      </w:r>
    </w:p>
    <w:p w14:paraId="354D4EE6" w14:textId="678F1587" w:rsidR="003A0DEB" w:rsidRPr="00301B9D" w:rsidRDefault="003A0DEB" w:rsidP="00301B9D">
      <w:pPr>
        <w:pStyle w:val="Listenabsatz"/>
        <w:numPr>
          <w:ilvl w:val="0"/>
          <w:numId w:val="1"/>
        </w:numPr>
        <w:shd w:val="clear" w:color="auto" w:fill="FFFFFF"/>
        <w:rPr>
          <w:rFonts w:ascii="Lato" w:hAnsi="Lato" w:cs="Calibri"/>
          <w:sz w:val="20"/>
          <w:szCs w:val="20"/>
        </w:rPr>
      </w:pPr>
      <w:r w:rsidRPr="00301B9D">
        <w:rPr>
          <w:rFonts w:ascii="Lato" w:hAnsi="Lato" w:cs="Calibri"/>
          <w:sz w:val="20"/>
          <w:szCs w:val="20"/>
        </w:rPr>
        <w:t xml:space="preserve">Auch in der Wirtschaftsszene gibt es </w:t>
      </w:r>
      <w:r w:rsidR="00A1622C">
        <w:rPr>
          <w:rFonts w:ascii="Lato" w:hAnsi="Lato" w:cs="Calibri"/>
          <w:sz w:val="20"/>
          <w:szCs w:val="20"/>
        </w:rPr>
        <w:t>Nachwuchs</w:t>
      </w:r>
      <w:r w:rsidRPr="00301B9D">
        <w:rPr>
          <w:rFonts w:ascii="Lato" w:hAnsi="Lato" w:cs="Calibri"/>
          <w:sz w:val="20"/>
          <w:szCs w:val="20"/>
        </w:rPr>
        <w:t xml:space="preserve">förderung: Nach einem 90-Sekunden-Livepitch wurden </w:t>
      </w:r>
      <w:r w:rsidR="006862BD">
        <w:rPr>
          <w:rFonts w:ascii="Lato" w:hAnsi="Lato" w:cs="Calibri"/>
          <w:sz w:val="20"/>
          <w:szCs w:val="20"/>
        </w:rPr>
        <w:t>Jessica Farda</w:t>
      </w:r>
      <w:r w:rsidR="006862BD" w:rsidRPr="00301B9D">
        <w:rPr>
          <w:rFonts w:ascii="Lato" w:hAnsi="Lato" w:cs="Calibri"/>
          <w:sz w:val="20"/>
          <w:szCs w:val="20"/>
        </w:rPr>
        <w:t xml:space="preserve"> </w:t>
      </w:r>
      <w:r w:rsidRPr="00301B9D">
        <w:rPr>
          <w:rFonts w:ascii="Lato" w:hAnsi="Lato" w:cs="Calibri"/>
          <w:sz w:val="20"/>
          <w:szCs w:val="20"/>
        </w:rPr>
        <w:t xml:space="preserve">und </w:t>
      </w:r>
      <w:r w:rsidR="006862BD">
        <w:rPr>
          <w:rFonts w:ascii="Lato" w:hAnsi="Lato" w:cs="Calibri"/>
          <w:sz w:val="20"/>
          <w:szCs w:val="20"/>
        </w:rPr>
        <w:t>Lucas Renfer</w:t>
      </w:r>
      <w:r w:rsidR="006862BD" w:rsidRPr="00301B9D">
        <w:rPr>
          <w:rFonts w:ascii="Lato" w:hAnsi="Lato" w:cs="Calibri"/>
          <w:sz w:val="20"/>
          <w:szCs w:val="20"/>
        </w:rPr>
        <w:t xml:space="preserve"> </w:t>
      </w:r>
      <w:r w:rsidRPr="00301B9D">
        <w:rPr>
          <w:rFonts w:ascii="Lato" w:hAnsi="Lato" w:cs="Calibri"/>
          <w:sz w:val="20"/>
          <w:szCs w:val="20"/>
        </w:rPr>
        <w:t xml:space="preserve">in der Kategorie </w:t>
      </w:r>
      <w:r w:rsidRPr="003A0DEB">
        <w:rPr>
          <w:rFonts w:ascii="Lato" w:hAnsi="Lato" w:cs="Calibri"/>
          <w:sz w:val="20"/>
          <w:szCs w:val="20"/>
          <w:lang w:val="de-CH"/>
        </w:rPr>
        <w:t>«</w:t>
      </w:r>
      <w:r w:rsidRPr="00301B9D">
        <w:rPr>
          <w:rFonts w:ascii="Lato" w:hAnsi="Lato" w:cs="Calibri"/>
          <w:sz w:val="20"/>
          <w:szCs w:val="20"/>
        </w:rPr>
        <w:t>NextGen Hero</w:t>
      </w:r>
      <w:r w:rsidRPr="003A0DEB">
        <w:rPr>
          <w:rFonts w:ascii="Lato" w:hAnsi="Lato" w:cs="Calibri"/>
          <w:sz w:val="20"/>
          <w:szCs w:val="20"/>
          <w:lang w:val="de-CH"/>
        </w:rPr>
        <w:t>» zu den jüngsten Siegern 2023.</w:t>
      </w:r>
    </w:p>
    <w:p w14:paraId="3371F8D0" w14:textId="77777777" w:rsidR="00C63B05" w:rsidRDefault="00C63B05">
      <w:pPr>
        <w:shd w:val="clear" w:color="auto" w:fill="FFFFFF"/>
        <w:rPr>
          <w:rFonts w:ascii="Lato" w:hAnsi="Lato" w:cs="Calibri"/>
          <w:b/>
          <w:bCs/>
          <w:sz w:val="20"/>
          <w:szCs w:val="20"/>
        </w:rPr>
      </w:pPr>
    </w:p>
    <w:p w14:paraId="6AB0865A" w14:textId="77777777" w:rsidR="00E73D92" w:rsidRPr="00793ECA" w:rsidRDefault="00E73D92">
      <w:pPr>
        <w:shd w:val="clear" w:color="auto" w:fill="FFFFFF"/>
        <w:rPr>
          <w:rFonts w:ascii="Lato" w:hAnsi="Lato" w:cs="Calibri"/>
          <w:b/>
          <w:bCs/>
          <w:sz w:val="20"/>
          <w:szCs w:val="20"/>
        </w:rPr>
      </w:pPr>
    </w:p>
    <w:p w14:paraId="19319CA8" w14:textId="79D7F0DF" w:rsidR="00C63B05" w:rsidRPr="00ED5295" w:rsidRDefault="00C63B05">
      <w:pPr>
        <w:shd w:val="clear" w:color="auto" w:fill="FFFFFF"/>
        <w:rPr>
          <w:rFonts w:ascii="Lato" w:hAnsi="Lato" w:cs="Calibri"/>
          <w:sz w:val="20"/>
          <w:szCs w:val="20"/>
          <w:lang w:val="de-CH"/>
        </w:rPr>
      </w:pPr>
      <w:r w:rsidRPr="00ED5295">
        <w:rPr>
          <w:rFonts w:ascii="Lato" w:hAnsi="Lato" w:cs="Calibri"/>
          <w:sz w:val="20"/>
          <w:szCs w:val="20"/>
          <w:lang w:val="de-CH"/>
        </w:rPr>
        <w:t xml:space="preserve">((TEXT)) </w:t>
      </w:r>
      <w:r w:rsidR="00793ECA" w:rsidRPr="00ED5295">
        <w:rPr>
          <w:rFonts w:ascii="Lato" w:hAnsi="Lato" w:cs="Calibri"/>
          <w:sz w:val="20"/>
          <w:szCs w:val="20"/>
          <w:lang w:val="de-CH"/>
        </w:rPr>
        <w:t xml:space="preserve">Die Scheinwerfer sind auf die Bühne des altehrwürdigen Hallenstadions gerichtet. Thomas </w:t>
      </w:r>
      <w:proofErr w:type="spellStart"/>
      <w:r w:rsidR="00793ECA" w:rsidRPr="00ED5295">
        <w:rPr>
          <w:rFonts w:ascii="Lato" w:hAnsi="Lato" w:cs="Calibri"/>
          <w:sz w:val="20"/>
          <w:szCs w:val="20"/>
          <w:lang w:val="de-CH"/>
        </w:rPr>
        <w:t>Flatt</w:t>
      </w:r>
      <w:proofErr w:type="spellEnd"/>
      <w:r w:rsidR="00793ECA" w:rsidRPr="00ED5295">
        <w:rPr>
          <w:rFonts w:ascii="Lato" w:hAnsi="Lato" w:cs="Calibri"/>
          <w:sz w:val="20"/>
          <w:szCs w:val="20"/>
          <w:lang w:val="de-CH"/>
        </w:rPr>
        <w:t xml:space="preserve"> begrüsst als Präsident von </w:t>
      </w:r>
      <w:proofErr w:type="spellStart"/>
      <w:r w:rsidR="00793ECA" w:rsidRPr="00ED5295">
        <w:rPr>
          <w:rFonts w:ascii="Lato" w:hAnsi="Lato" w:cs="Calibri"/>
          <w:sz w:val="20"/>
          <w:szCs w:val="20"/>
          <w:lang w:val="de-CH"/>
        </w:rPr>
        <w:t>swissICT</w:t>
      </w:r>
      <w:proofErr w:type="spellEnd"/>
      <w:r w:rsidR="00793ECA" w:rsidRPr="00ED5295">
        <w:rPr>
          <w:rFonts w:ascii="Lato" w:hAnsi="Lato" w:cs="Calibri"/>
          <w:sz w:val="20"/>
          <w:szCs w:val="20"/>
          <w:lang w:val="de-CH"/>
        </w:rPr>
        <w:t xml:space="preserve"> und Verwaltungsratspräsident der Digital Economy Award AG Gäste und Nominierte</w:t>
      </w:r>
      <w:r w:rsidR="003F386C">
        <w:rPr>
          <w:rFonts w:ascii="Lato" w:hAnsi="Lato" w:cs="Calibri"/>
          <w:sz w:val="20"/>
          <w:szCs w:val="20"/>
          <w:lang w:val="de-CH"/>
        </w:rPr>
        <w:t xml:space="preserve"> und führt aus</w:t>
      </w:r>
      <w:r w:rsidR="00793ECA" w:rsidRPr="00ED5295">
        <w:rPr>
          <w:rFonts w:ascii="Lato" w:hAnsi="Lato" w:cs="Calibri"/>
          <w:sz w:val="20"/>
          <w:szCs w:val="20"/>
          <w:lang w:val="de-CH"/>
        </w:rPr>
        <w:t>: «</w:t>
      </w:r>
      <w:r w:rsidR="00ED311E" w:rsidRPr="00ED5295">
        <w:rPr>
          <w:rFonts w:ascii="Lato" w:hAnsi="Lato" w:cs="Calibri"/>
          <w:sz w:val="20"/>
          <w:szCs w:val="20"/>
          <w:lang w:val="de-CH"/>
        </w:rPr>
        <w:t>Der Digital Economy Award” ist mehr als nur eine Auszeichnung für die Digital</w:t>
      </w:r>
      <w:r w:rsidR="00C02B9D">
        <w:rPr>
          <w:rFonts w:ascii="Lato" w:hAnsi="Lato" w:cs="Calibri"/>
          <w:sz w:val="20"/>
          <w:szCs w:val="20"/>
          <w:lang w:val="de-CH"/>
        </w:rPr>
        <w:t>-Wirtschaft</w:t>
      </w:r>
      <w:r w:rsidR="00ED311E" w:rsidRPr="00ED5295">
        <w:rPr>
          <w:rFonts w:ascii="Lato" w:hAnsi="Lato" w:cs="Calibri"/>
          <w:sz w:val="20"/>
          <w:szCs w:val="20"/>
          <w:lang w:val="de-CH"/>
        </w:rPr>
        <w:t xml:space="preserve">- und IT-Branche der Schweiz. </w:t>
      </w:r>
      <w:r w:rsidR="003F386C">
        <w:rPr>
          <w:rFonts w:ascii="Lato" w:hAnsi="Lato" w:cs="Calibri"/>
          <w:sz w:val="20"/>
          <w:szCs w:val="20"/>
          <w:lang w:val="de-CH"/>
        </w:rPr>
        <w:t>Er</w:t>
      </w:r>
      <w:r w:rsidR="00ED311E" w:rsidRPr="00ED5295">
        <w:rPr>
          <w:rFonts w:ascii="Lato" w:hAnsi="Lato" w:cs="Calibri"/>
          <w:sz w:val="20"/>
          <w:szCs w:val="20"/>
          <w:lang w:val="de-CH"/>
        </w:rPr>
        <w:t xml:space="preserve"> ist </w:t>
      </w:r>
      <w:r w:rsidR="00793ECA" w:rsidRPr="00ED5295">
        <w:rPr>
          <w:rFonts w:ascii="Lato" w:hAnsi="Lato" w:cs="Calibri"/>
          <w:sz w:val="20"/>
          <w:szCs w:val="20"/>
          <w:lang w:val="de-CH"/>
        </w:rPr>
        <w:t xml:space="preserve">einer der spannendsten Events der Schweizer Wirtschaft und zeichnet deren Kraft auf besondere Art und Weise aus», sagt </w:t>
      </w:r>
      <w:proofErr w:type="spellStart"/>
      <w:r w:rsidR="00793ECA" w:rsidRPr="00ED5295">
        <w:rPr>
          <w:rFonts w:ascii="Lato" w:hAnsi="Lato" w:cs="Calibri"/>
          <w:sz w:val="20"/>
          <w:szCs w:val="20"/>
          <w:lang w:val="de-CH"/>
        </w:rPr>
        <w:t>Flatt</w:t>
      </w:r>
      <w:proofErr w:type="spellEnd"/>
      <w:r w:rsidR="00793ECA" w:rsidRPr="00ED5295">
        <w:rPr>
          <w:rFonts w:ascii="Lato" w:hAnsi="Lato" w:cs="Calibri"/>
          <w:sz w:val="20"/>
          <w:szCs w:val="20"/>
          <w:lang w:val="de-CH"/>
        </w:rPr>
        <w:t xml:space="preserve"> und ergänzt: «Kurz gesagt: Know-</w:t>
      </w:r>
      <w:r w:rsidR="005A471C">
        <w:rPr>
          <w:rFonts w:ascii="Lato" w:hAnsi="Lato" w:cs="Calibri"/>
          <w:sz w:val="20"/>
          <w:szCs w:val="20"/>
          <w:lang w:val="de-CH"/>
        </w:rPr>
        <w:t>h</w:t>
      </w:r>
      <w:r w:rsidR="00793ECA" w:rsidRPr="00ED5295">
        <w:rPr>
          <w:rFonts w:ascii="Lato" w:hAnsi="Lato" w:cs="Calibri"/>
          <w:sz w:val="20"/>
          <w:szCs w:val="20"/>
          <w:lang w:val="de-CH"/>
        </w:rPr>
        <w:t>ow trifft auf Motivation. Das ist auch der Ausdruck für eine unglaubliche Leidenschaft – lassen Sie sich anstecken und begeistern! Nehmen Sie dieses Feuer mit in das nächste Jahr und seien Sie Teil der Erfolgsgeschichte unserer Schweiz.»</w:t>
      </w:r>
    </w:p>
    <w:p w14:paraId="49D6ED4F" w14:textId="77777777" w:rsidR="00793ECA" w:rsidRDefault="00793ECA">
      <w:pPr>
        <w:shd w:val="clear" w:color="auto" w:fill="FFFFFF"/>
        <w:rPr>
          <w:rFonts w:ascii="Lato" w:hAnsi="Lato" w:cs="Calibri"/>
          <w:b/>
          <w:bCs/>
          <w:sz w:val="20"/>
          <w:szCs w:val="20"/>
          <w:lang w:val="de-CH"/>
        </w:rPr>
      </w:pPr>
    </w:p>
    <w:p w14:paraId="4F93D324" w14:textId="632F07EC" w:rsidR="003F386C" w:rsidRDefault="003F386C">
      <w:pPr>
        <w:shd w:val="clear" w:color="auto" w:fill="FFFFFF"/>
        <w:rPr>
          <w:rFonts w:ascii="Lato" w:hAnsi="Lato" w:cs="Calibri"/>
          <w:b/>
          <w:bCs/>
          <w:sz w:val="20"/>
          <w:szCs w:val="20"/>
          <w:lang w:val="de-CH"/>
        </w:rPr>
      </w:pPr>
      <w:r>
        <w:rPr>
          <w:rFonts w:ascii="Lato" w:hAnsi="Lato" w:cs="Calibri"/>
          <w:b/>
          <w:bCs/>
          <w:sz w:val="20"/>
          <w:szCs w:val="20"/>
          <w:lang w:val="de-CH"/>
        </w:rPr>
        <w:t>Ein Award – für die ganze Schweizer Wirtschaft</w:t>
      </w:r>
    </w:p>
    <w:p w14:paraId="0AFD8982" w14:textId="48569052" w:rsidR="00A001B6" w:rsidRPr="003F386C" w:rsidRDefault="00707035" w:rsidP="00793ECA">
      <w:pPr>
        <w:rPr>
          <w:rFonts w:ascii="Lato" w:hAnsi="Lato" w:cs="Calibri"/>
          <w:sz w:val="20"/>
          <w:szCs w:val="20"/>
          <w:lang w:val="de-CH"/>
        </w:rPr>
      </w:pPr>
      <w:r>
        <w:rPr>
          <w:rFonts w:ascii="Lato" w:hAnsi="Lato"/>
          <w:sz w:val="20"/>
          <w:szCs w:val="20"/>
        </w:rPr>
        <w:t>Der Digital Economy Award</w:t>
      </w:r>
      <w:r w:rsidR="003F386C">
        <w:rPr>
          <w:rFonts w:ascii="Lato" w:hAnsi="Lato"/>
          <w:sz w:val="20"/>
          <w:szCs w:val="20"/>
        </w:rPr>
        <w:t xml:space="preserve"> hat einen weitreichenden Hintergrund: </w:t>
      </w:r>
      <w:r w:rsidR="003F386C" w:rsidRPr="003F386C">
        <w:rPr>
          <w:rFonts w:ascii="Lato" w:hAnsi="Lato"/>
          <w:sz w:val="20"/>
          <w:szCs w:val="20"/>
        </w:rPr>
        <w:t>Die Digitalisierung und digitale Transformation ist</w:t>
      </w:r>
      <w:r w:rsidR="002E3B07">
        <w:rPr>
          <w:rFonts w:ascii="Lato" w:hAnsi="Lato"/>
          <w:sz w:val="20"/>
          <w:szCs w:val="20"/>
        </w:rPr>
        <w:t xml:space="preserve"> weiterhin</w:t>
      </w:r>
      <w:r w:rsidR="003F386C" w:rsidRPr="003F386C">
        <w:rPr>
          <w:rFonts w:ascii="Lato" w:hAnsi="Lato"/>
          <w:sz w:val="20"/>
          <w:szCs w:val="20"/>
        </w:rPr>
        <w:t xml:space="preserve"> voll im Gange. Die Schweiz ist in verschiedenen Bereichen Weltspitze, belegt in Innovationsrankings </w:t>
      </w:r>
      <w:proofErr w:type="spellStart"/>
      <w:r w:rsidR="003F386C" w:rsidRPr="003F386C">
        <w:rPr>
          <w:rFonts w:ascii="Lato" w:hAnsi="Lato"/>
          <w:sz w:val="20"/>
          <w:szCs w:val="20"/>
        </w:rPr>
        <w:t>regelmässig</w:t>
      </w:r>
      <w:proofErr w:type="spellEnd"/>
      <w:r w:rsidR="003F386C" w:rsidRPr="003F386C">
        <w:rPr>
          <w:rFonts w:ascii="Lato" w:hAnsi="Lato"/>
          <w:sz w:val="20"/>
          <w:szCs w:val="20"/>
        </w:rPr>
        <w:t xml:space="preserve"> Spitzenplätze. Doch wo stehen wir bei der Digitalisierung? Wer sind sie wirklich, </w:t>
      </w:r>
      <w:r w:rsidR="00E73D92">
        <w:rPr>
          <w:rFonts w:ascii="Lato" w:hAnsi="Lato"/>
          <w:sz w:val="20"/>
          <w:szCs w:val="20"/>
        </w:rPr>
        <w:t>die Helden, kreativen Architekten</w:t>
      </w:r>
      <w:r w:rsidR="003F386C" w:rsidRPr="003F386C">
        <w:rPr>
          <w:rFonts w:ascii="Lato" w:hAnsi="Lato"/>
          <w:sz w:val="20"/>
          <w:szCs w:val="20"/>
        </w:rPr>
        <w:t xml:space="preserve"> und Leaders in der Schweizer Wirtschaft? Welche Unternehmen und Organisationen sind bei der Digitalisierung Spitzenreiter? Und welche Lehren haben diese Spitzenreiter gezogen, die auch für andere Firmen hilfreich sind? Mit dem Digital Economy Award ist eine branchenübergreifende und unabhängige Plattform für jene geschaffen worden, welche d</w:t>
      </w:r>
      <w:r w:rsidR="003F386C">
        <w:rPr>
          <w:rFonts w:ascii="Lato" w:hAnsi="Lato"/>
          <w:sz w:val="20"/>
          <w:szCs w:val="20"/>
        </w:rPr>
        <w:t>as</w:t>
      </w:r>
      <w:r w:rsidR="003F386C" w:rsidRPr="003F386C">
        <w:rPr>
          <w:rFonts w:ascii="Lato" w:hAnsi="Lato"/>
          <w:sz w:val="20"/>
          <w:szCs w:val="20"/>
        </w:rPr>
        <w:t xml:space="preserve"> Business von morgen </w:t>
      </w:r>
      <w:r w:rsidR="003F386C">
        <w:rPr>
          <w:rFonts w:ascii="Lato" w:hAnsi="Lato"/>
          <w:sz w:val="20"/>
          <w:szCs w:val="20"/>
        </w:rPr>
        <w:t>er</w:t>
      </w:r>
      <w:r w:rsidR="003F386C" w:rsidRPr="003F386C">
        <w:rPr>
          <w:rFonts w:ascii="Lato" w:hAnsi="Lato"/>
          <w:sz w:val="20"/>
          <w:szCs w:val="20"/>
        </w:rPr>
        <w:t xml:space="preserve">schaffen und dafür sorgen, dass die Schweiz nachhaltig spitze bleibt. </w:t>
      </w:r>
      <w:r w:rsidR="003F386C">
        <w:rPr>
          <w:rFonts w:ascii="Lato" w:hAnsi="Lato"/>
          <w:sz w:val="20"/>
          <w:szCs w:val="20"/>
        </w:rPr>
        <w:t>Der Award</w:t>
      </w:r>
      <w:r w:rsidR="003F386C" w:rsidRPr="003F386C">
        <w:rPr>
          <w:rFonts w:ascii="Lato" w:hAnsi="Lato"/>
          <w:sz w:val="20"/>
          <w:szCs w:val="20"/>
        </w:rPr>
        <w:t xml:space="preserve"> hat sich in den letzten Jahren als Leuchtturm der verschiedenen Digital-Awards der Schweiz – und auch International - etabliert, mit einem wichtigen </w:t>
      </w:r>
      <w:r w:rsidR="00E73D92">
        <w:rPr>
          <w:rFonts w:ascii="Lato" w:hAnsi="Lato"/>
          <w:sz w:val="20"/>
          <w:szCs w:val="20"/>
        </w:rPr>
        <w:t xml:space="preserve">branchenübergreifenden </w:t>
      </w:r>
      <w:r w:rsidR="003F386C" w:rsidRPr="003F386C">
        <w:rPr>
          <w:rFonts w:ascii="Lato" w:hAnsi="Lato"/>
          <w:sz w:val="20"/>
          <w:szCs w:val="20"/>
        </w:rPr>
        <w:t>Aspekt der Vernetzung innerhalb der digital affinen Firmen und Personen</w:t>
      </w:r>
      <w:r w:rsidR="000A4BB4">
        <w:rPr>
          <w:rFonts w:ascii="Lato" w:hAnsi="Lato"/>
          <w:sz w:val="20"/>
          <w:szCs w:val="20"/>
        </w:rPr>
        <w:t>.</w:t>
      </w:r>
    </w:p>
    <w:p w14:paraId="6528FC10" w14:textId="77777777" w:rsidR="00AC4D54" w:rsidRDefault="00AC4D54" w:rsidP="003F386C">
      <w:pPr>
        <w:shd w:val="clear" w:color="auto" w:fill="FFFFFF"/>
        <w:rPr>
          <w:rFonts w:ascii="Lato" w:hAnsi="Lato" w:cs="Calibri"/>
          <w:sz w:val="20"/>
          <w:szCs w:val="20"/>
          <w:lang w:val="de-CH"/>
        </w:rPr>
      </w:pPr>
    </w:p>
    <w:p w14:paraId="6B335F85" w14:textId="08A2B5E6" w:rsidR="003F386C" w:rsidRPr="00ED5295" w:rsidRDefault="003F386C" w:rsidP="003F386C">
      <w:pPr>
        <w:shd w:val="clear" w:color="auto" w:fill="FFFFFF"/>
        <w:rPr>
          <w:rFonts w:ascii="Lato" w:hAnsi="Lato" w:cs="Calibri"/>
          <w:b/>
          <w:bCs/>
          <w:sz w:val="20"/>
          <w:szCs w:val="20"/>
          <w:lang w:val="de-CH"/>
        </w:rPr>
      </w:pPr>
      <w:r w:rsidRPr="00ED5295">
        <w:rPr>
          <w:rFonts w:ascii="Lato" w:hAnsi="Lato" w:cs="Calibri"/>
          <w:b/>
          <w:bCs/>
          <w:sz w:val="20"/>
          <w:szCs w:val="20"/>
          <w:lang w:val="de-CH"/>
        </w:rPr>
        <w:t>Ein Event, 6 Kategorien</w:t>
      </w:r>
      <w:r>
        <w:rPr>
          <w:rFonts w:ascii="Lato" w:hAnsi="Lato" w:cs="Calibri"/>
          <w:b/>
          <w:bCs/>
          <w:sz w:val="20"/>
          <w:szCs w:val="20"/>
          <w:lang w:val="de-CH"/>
        </w:rPr>
        <w:t>,</w:t>
      </w:r>
      <w:r w:rsidRPr="00ED5295">
        <w:rPr>
          <w:rFonts w:ascii="Lato" w:hAnsi="Lato" w:cs="Calibri"/>
          <w:b/>
          <w:bCs/>
          <w:sz w:val="20"/>
          <w:szCs w:val="20"/>
          <w:lang w:val="de-CH"/>
        </w:rPr>
        <w:t xml:space="preserve"> 32 Finalistinnen und Finalisten</w:t>
      </w:r>
    </w:p>
    <w:p w14:paraId="521C5066" w14:textId="2B88BA25" w:rsidR="00D57D1F" w:rsidRDefault="000D5C7E" w:rsidP="00793ECA">
      <w:pPr>
        <w:rPr>
          <w:rFonts w:ascii="Lato" w:hAnsi="Lato" w:cs="Calibri"/>
          <w:sz w:val="20"/>
          <w:szCs w:val="20"/>
          <w:lang w:val="de-CH"/>
        </w:rPr>
      </w:pPr>
      <w:r>
        <w:rPr>
          <w:rFonts w:ascii="Lato" w:hAnsi="Lato" w:cs="Calibri"/>
          <w:sz w:val="20"/>
          <w:szCs w:val="20"/>
          <w:lang w:val="de-CH"/>
        </w:rPr>
        <w:t xml:space="preserve">Der diesjährige Event im Hallenstadion </w:t>
      </w:r>
      <w:r w:rsidR="006B5E57">
        <w:rPr>
          <w:rFonts w:ascii="Lato" w:hAnsi="Lato" w:cs="Calibri"/>
          <w:sz w:val="20"/>
          <w:szCs w:val="20"/>
          <w:lang w:val="de-CH"/>
        </w:rPr>
        <w:t xml:space="preserve">bringt </w:t>
      </w:r>
      <w:r w:rsidR="00E73D92" w:rsidRPr="003D3086">
        <w:rPr>
          <w:rFonts w:ascii="Lato" w:hAnsi="Lato" w:cs="Calibri"/>
          <w:sz w:val="20"/>
          <w:szCs w:val="20"/>
          <w:lang w:val="de-CH"/>
        </w:rPr>
        <w:t>zehn</w:t>
      </w:r>
      <w:r w:rsidR="003A1341">
        <w:rPr>
          <w:rFonts w:ascii="Lato" w:hAnsi="Lato" w:cs="Calibri"/>
          <w:sz w:val="20"/>
          <w:szCs w:val="20"/>
          <w:lang w:val="de-CH"/>
        </w:rPr>
        <w:t xml:space="preserve"> </w:t>
      </w:r>
      <w:r w:rsidR="006B5E57">
        <w:rPr>
          <w:rFonts w:ascii="Lato" w:hAnsi="Lato" w:cs="Calibri"/>
          <w:sz w:val="20"/>
          <w:szCs w:val="20"/>
          <w:lang w:val="de-CH"/>
        </w:rPr>
        <w:t xml:space="preserve">Gewinnerinnen und Gewinner </w:t>
      </w:r>
      <w:r w:rsidR="00E061B7">
        <w:rPr>
          <w:rFonts w:ascii="Lato" w:hAnsi="Lato" w:cs="Calibri"/>
          <w:sz w:val="20"/>
          <w:szCs w:val="20"/>
          <w:lang w:val="de-CH"/>
        </w:rPr>
        <w:t xml:space="preserve">in </w:t>
      </w:r>
      <w:r w:rsidR="00E061B7" w:rsidRPr="00301B9D">
        <w:rPr>
          <w:rFonts w:ascii="Lato" w:hAnsi="Lato" w:cs="Calibri"/>
          <w:sz w:val="20"/>
          <w:szCs w:val="20"/>
          <w:lang w:val="de-CH"/>
        </w:rPr>
        <w:t>sechs</w:t>
      </w:r>
      <w:r w:rsidR="00E061B7">
        <w:rPr>
          <w:rFonts w:ascii="Lato" w:hAnsi="Lato" w:cs="Calibri"/>
          <w:sz w:val="20"/>
          <w:szCs w:val="20"/>
          <w:lang w:val="de-CH"/>
        </w:rPr>
        <w:t xml:space="preserve"> verschiedenen Award-Kategorien </w:t>
      </w:r>
      <w:r w:rsidR="006B5E57">
        <w:rPr>
          <w:rFonts w:ascii="Lato" w:hAnsi="Lato" w:cs="Calibri"/>
          <w:sz w:val="20"/>
          <w:szCs w:val="20"/>
          <w:lang w:val="de-CH"/>
        </w:rPr>
        <w:t xml:space="preserve">hervor. </w:t>
      </w:r>
      <w:r w:rsidR="00E061B7">
        <w:rPr>
          <w:rFonts w:ascii="Lato" w:hAnsi="Lato" w:cs="Calibri"/>
          <w:sz w:val="20"/>
          <w:szCs w:val="20"/>
          <w:lang w:val="de-CH"/>
        </w:rPr>
        <w:t xml:space="preserve">Zu den </w:t>
      </w:r>
      <w:r w:rsidR="00B64E02">
        <w:rPr>
          <w:rFonts w:ascii="Lato" w:hAnsi="Lato" w:cs="Calibri"/>
          <w:sz w:val="20"/>
          <w:szCs w:val="20"/>
          <w:lang w:val="de-CH"/>
        </w:rPr>
        <w:t>Gewinnerinnen</w:t>
      </w:r>
      <w:r w:rsidR="00E061B7">
        <w:rPr>
          <w:rFonts w:ascii="Lato" w:hAnsi="Lato" w:cs="Calibri"/>
          <w:sz w:val="20"/>
          <w:szCs w:val="20"/>
          <w:lang w:val="de-CH"/>
        </w:rPr>
        <w:t xml:space="preserve"> gehören</w:t>
      </w:r>
      <w:r w:rsidR="0021644E">
        <w:rPr>
          <w:rFonts w:ascii="Lato" w:hAnsi="Lato" w:cs="Calibri"/>
          <w:sz w:val="20"/>
          <w:szCs w:val="20"/>
          <w:lang w:val="de-CH"/>
        </w:rPr>
        <w:t xml:space="preserve"> sowohl Firmen und Organisationen als auch Einzelpersonen</w:t>
      </w:r>
      <w:r w:rsidR="00AC4D54">
        <w:rPr>
          <w:rFonts w:ascii="Lato" w:hAnsi="Lato" w:cs="Calibri"/>
          <w:sz w:val="20"/>
          <w:szCs w:val="20"/>
          <w:lang w:val="de-CH"/>
        </w:rPr>
        <w:t xml:space="preserve"> aus der ganzen Schweiz</w:t>
      </w:r>
      <w:r w:rsidR="0021644E">
        <w:rPr>
          <w:rFonts w:ascii="Lato" w:hAnsi="Lato" w:cs="Calibri"/>
          <w:sz w:val="20"/>
          <w:szCs w:val="20"/>
          <w:lang w:val="de-CH"/>
        </w:rPr>
        <w:t xml:space="preserve">. Folgende Sieger wurden bei Firmen </w:t>
      </w:r>
      <w:r w:rsidR="0021644E">
        <w:rPr>
          <w:rFonts w:ascii="Lato" w:hAnsi="Lato" w:cs="Calibri"/>
          <w:sz w:val="20"/>
          <w:szCs w:val="20"/>
          <w:lang w:val="de-CH"/>
        </w:rPr>
        <w:lastRenderedPageBreak/>
        <w:t>und Organisationen ausgezeichnet:</w:t>
      </w:r>
      <w:r w:rsidR="00E061B7">
        <w:rPr>
          <w:rFonts w:ascii="Lato" w:hAnsi="Lato" w:cs="Calibri"/>
          <w:sz w:val="20"/>
          <w:szCs w:val="20"/>
          <w:lang w:val="de-CH"/>
        </w:rPr>
        <w:t xml:space="preserve"> </w:t>
      </w:r>
      <w:proofErr w:type="spellStart"/>
      <w:r w:rsidR="00E061B7">
        <w:rPr>
          <w:rFonts w:ascii="Lato" w:hAnsi="Lato" w:cs="Calibri"/>
          <w:sz w:val="20"/>
          <w:szCs w:val="20"/>
          <w:lang w:val="de-CH"/>
        </w:rPr>
        <w:t>Tigen</w:t>
      </w:r>
      <w:proofErr w:type="spellEnd"/>
      <w:r w:rsidR="00E061B7">
        <w:rPr>
          <w:rFonts w:ascii="Lato" w:hAnsi="Lato" w:cs="Calibri"/>
          <w:sz w:val="20"/>
          <w:szCs w:val="20"/>
          <w:lang w:val="de-CH"/>
        </w:rPr>
        <w:t xml:space="preserve"> </w:t>
      </w:r>
      <w:proofErr w:type="spellStart"/>
      <w:r w:rsidR="00E061B7">
        <w:rPr>
          <w:rFonts w:ascii="Lato" w:hAnsi="Lato" w:cs="Calibri"/>
          <w:sz w:val="20"/>
          <w:szCs w:val="20"/>
          <w:lang w:val="de-CH"/>
        </w:rPr>
        <w:t>Pharma</w:t>
      </w:r>
      <w:proofErr w:type="spellEnd"/>
      <w:r w:rsidR="00E061B7">
        <w:rPr>
          <w:rFonts w:ascii="Lato" w:hAnsi="Lato" w:cs="Calibri"/>
          <w:sz w:val="20"/>
          <w:szCs w:val="20"/>
          <w:lang w:val="de-CH"/>
        </w:rPr>
        <w:t xml:space="preserve"> SA mit </w:t>
      </w:r>
      <w:proofErr w:type="spellStart"/>
      <w:r w:rsidR="00E061B7">
        <w:rPr>
          <w:rFonts w:ascii="Lato" w:hAnsi="Lato" w:cs="Calibri"/>
          <w:sz w:val="20"/>
          <w:szCs w:val="20"/>
          <w:lang w:val="de-CH"/>
        </w:rPr>
        <w:t>Elca</w:t>
      </w:r>
      <w:proofErr w:type="spellEnd"/>
      <w:r w:rsidR="00E061B7">
        <w:rPr>
          <w:rFonts w:ascii="Lato" w:hAnsi="Lato" w:cs="Calibri"/>
          <w:sz w:val="20"/>
          <w:szCs w:val="20"/>
          <w:lang w:val="de-CH"/>
        </w:rPr>
        <w:t xml:space="preserve"> </w:t>
      </w:r>
      <w:proofErr w:type="spellStart"/>
      <w:r w:rsidR="00E061B7">
        <w:rPr>
          <w:rFonts w:ascii="Lato" w:hAnsi="Lato" w:cs="Calibri"/>
          <w:sz w:val="20"/>
          <w:szCs w:val="20"/>
          <w:lang w:val="de-CH"/>
        </w:rPr>
        <w:t>Informatique</w:t>
      </w:r>
      <w:proofErr w:type="spellEnd"/>
      <w:r w:rsidR="00E061B7">
        <w:rPr>
          <w:rFonts w:ascii="Lato" w:hAnsi="Lato" w:cs="Calibri"/>
          <w:sz w:val="20"/>
          <w:szCs w:val="20"/>
          <w:lang w:val="de-CH"/>
        </w:rPr>
        <w:t xml:space="preserve"> SA in der Kategorie </w:t>
      </w:r>
      <w:r w:rsidR="00AC4D54">
        <w:rPr>
          <w:rFonts w:ascii="Lato" w:hAnsi="Lato" w:cs="Calibri"/>
          <w:sz w:val="20"/>
          <w:szCs w:val="20"/>
          <w:lang w:val="de-CH"/>
        </w:rPr>
        <w:t>«</w:t>
      </w:r>
      <w:r w:rsidR="00E061B7">
        <w:rPr>
          <w:rFonts w:ascii="Lato" w:hAnsi="Lato" w:cs="Calibri"/>
          <w:sz w:val="20"/>
          <w:szCs w:val="20"/>
          <w:lang w:val="de-CH"/>
        </w:rPr>
        <w:t xml:space="preserve">Digital Innovation </w:t>
      </w:r>
      <w:proofErr w:type="spellStart"/>
      <w:r w:rsidR="00E061B7">
        <w:rPr>
          <w:rFonts w:ascii="Lato" w:hAnsi="Lato" w:cs="Calibri"/>
          <w:sz w:val="20"/>
          <w:szCs w:val="20"/>
          <w:lang w:val="de-CH"/>
        </w:rPr>
        <w:t>of</w:t>
      </w:r>
      <w:proofErr w:type="spellEnd"/>
      <w:r w:rsidR="00E061B7">
        <w:rPr>
          <w:rFonts w:ascii="Lato" w:hAnsi="Lato" w:cs="Calibri"/>
          <w:sz w:val="20"/>
          <w:szCs w:val="20"/>
          <w:lang w:val="de-CH"/>
        </w:rPr>
        <w:t xml:space="preserve"> </w:t>
      </w:r>
      <w:proofErr w:type="spellStart"/>
      <w:r w:rsidR="00E061B7">
        <w:rPr>
          <w:rFonts w:ascii="Lato" w:hAnsi="Lato" w:cs="Calibri"/>
          <w:sz w:val="20"/>
          <w:szCs w:val="20"/>
          <w:lang w:val="de-CH"/>
        </w:rPr>
        <w:t>the</w:t>
      </w:r>
      <w:proofErr w:type="spellEnd"/>
      <w:r w:rsidR="00E061B7">
        <w:rPr>
          <w:rFonts w:ascii="Lato" w:hAnsi="Lato" w:cs="Calibri"/>
          <w:sz w:val="20"/>
          <w:szCs w:val="20"/>
          <w:lang w:val="de-CH"/>
        </w:rPr>
        <w:t xml:space="preserve"> Year</w:t>
      </w:r>
      <w:r w:rsidR="00AC4D54">
        <w:rPr>
          <w:rFonts w:ascii="Lato" w:hAnsi="Lato" w:cs="Calibri"/>
          <w:sz w:val="20"/>
          <w:szCs w:val="20"/>
          <w:lang w:val="de-CH"/>
        </w:rPr>
        <w:t>»</w:t>
      </w:r>
      <w:r w:rsidR="00E73D92">
        <w:rPr>
          <w:rFonts w:ascii="Lato" w:hAnsi="Lato" w:cs="Calibri"/>
          <w:sz w:val="20"/>
          <w:szCs w:val="20"/>
          <w:lang w:val="de-CH"/>
        </w:rPr>
        <w:t xml:space="preserve"> für die Etablierung einer neuen Datenversorgungskette vom Patienten </w:t>
      </w:r>
    </w:p>
    <w:p w14:paraId="4F60AA72" w14:textId="77777777" w:rsidR="00D57D1F" w:rsidRDefault="00D57D1F" w:rsidP="00793ECA">
      <w:pPr>
        <w:rPr>
          <w:rFonts w:ascii="Lato" w:hAnsi="Lato" w:cs="Calibri"/>
          <w:sz w:val="20"/>
          <w:szCs w:val="20"/>
          <w:lang w:val="de-CH"/>
        </w:rPr>
      </w:pPr>
    </w:p>
    <w:p w14:paraId="4A41594E" w14:textId="06E8C0E6" w:rsidR="00A001B6" w:rsidRPr="00793ECA" w:rsidRDefault="00E73D92" w:rsidP="00793ECA">
      <w:pPr>
        <w:rPr>
          <w:rFonts w:ascii="Lato" w:hAnsi="Lato" w:cs="Calibri"/>
          <w:sz w:val="20"/>
          <w:szCs w:val="20"/>
          <w:lang w:val="de-CH"/>
        </w:rPr>
      </w:pPr>
      <w:r>
        <w:rPr>
          <w:rFonts w:ascii="Lato" w:hAnsi="Lato" w:cs="Calibri"/>
          <w:sz w:val="20"/>
          <w:szCs w:val="20"/>
          <w:lang w:val="de-CH"/>
        </w:rPr>
        <w:t xml:space="preserve">bis zum Hersteller von Krebsheilmitteln, um </w:t>
      </w:r>
      <w:r w:rsidR="009D41BF">
        <w:rPr>
          <w:rFonts w:ascii="Lato" w:hAnsi="Lato" w:cs="Calibri"/>
          <w:sz w:val="20"/>
          <w:szCs w:val="20"/>
          <w:lang w:val="de-CH"/>
        </w:rPr>
        <w:t xml:space="preserve">mittels einem digitalen Zwilling </w:t>
      </w:r>
      <w:r>
        <w:rPr>
          <w:rFonts w:ascii="Lato" w:hAnsi="Lato" w:cs="Calibri"/>
          <w:sz w:val="20"/>
          <w:szCs w:val="20"/>
          <w:lang w:val="de-CH"/>
        </w:rPr>
        <w:t xml:space="preserve">personalisierte Lösungen für Patientinnen und Patienten zu entwickeln. Das </w:t>
      </w:r>
      <w:r w:rsidR="00E061B7">
        <w:rPr>
          <w:rFonts w:ascii="Lato" w:hAnsi="Lato" w:cs="Calibri"/>
          <w:sz w:val="20"/>
          <w:szCs w:val="20"/>
          <w:lang w:val="de-CH"/>
        </w:rPr>
        <w:t xml:space="preserve">Kantonsspital Baden AG mit Siemens </w:t>
      </w:r>
      <w:proofErr w:type="spellStart"/>
      <w:r w:rsidR="00E061B7">
        <w:rPr>
          <w:rFonts w:ascii="Lato" w:hAnsi="Lato" w:cs="Calibri"/>
          <w:sz w:val="20"/>
          <w:szCs w:val="20"/>
          <w:lang w:val="de-CH"/>
        </w:rPr>
        <w:t>Healthineers</w:t>
      </w:r>
      <w:proofErr w:type="spellEnd"/>
      <w:r w:rsidR="00E061B7">
        <w:rPr>
          <w:rFonts w:ascii="Lato" w:hAnsi="Lato" w:cs="Calibri"/>
          <w:sz w:val="20"/>
          <w:szCs w:val="20"/>
          <w:lang w:val="de-CH"/>
        </w:rPr>
        <w:t xml:space="preserve"> International AG in der Kategorie </w:t>
      </w:r>
      <w:r w:rsidR="00AC4D54">
        <w:rPr>
          <w:rFonts w:ascii="Lato" w:hAnsi="Lato" w:cs="Calibri"/>
          <w:sz w:val="20"/>
          <w:szCs w:val="20"/>
          <w:lang w:val="de-CH"/>
        </w:rPr>
        <w:t>«</w:t>
      </w:r>
      <w:r w:rsidR="00E061B7">
        <w:rPr>
          <w:rFonts w:ascii="Lato" w:hAnsi="Lato" w:cs="Calibri"/>
          <w:sz w:val="20"/>
          <w:szCs w:val="20"/>
          <w:lang w:val="de-CH"/>
        </w:rPr>
        <w:t>Digital Excellence Commercial</w:t>
      </w:r>
      <w:r w:rsidR="00AC4D54">
        <w:rPr>
          <w:rFonts w:ascii="Lato" w:hAnsi="Lato" w:cs="Calibri"/>
          <w:sz w:val="20"/>
          <w:szCs w:val="20"/>
          <w:lang w:val="de-CH"/>
        </w:rPr>
        <w:t>»</w:t>
      </w:r>
      <w:r>
        <w:rPr>
          <w:rFonts w:ascii="Lato" w:hAnsi="Lato" w:cs="Calibri"/>
          <w:sz w:val="20"/>
          <w:szCs w:val="20"/>
          <w:lang w:val="de-CH"/>
        </w:rPr>
        <w:t xml:space="preserve"> - </w:t>
      </w:r>
      <w:r w:rsidR="00D57D1F">
        <w:rPr>
          <w:rFonts w:ascii="Lato" w:hAnsi="Lato" w:cs="Calibri"/>
          <w:sz w:val="20"/>
          <w:szCs w:val="20"/>
          <w:lang w:val="de-CH"/>
        </w:rPr>
        <w:t>Das KSB spielt nach Einschätzung der Jury</w:t>
      </w:r>
      <w:r w:rsidR="001F777A">
        <w:rPr>
          <w:rFonts w:ascii="Lato" w:hAnsi="Lato" w:cs="Calibri"/>
          <w:sz w:val="20"/>
          <w:szCs w:val="20"/>
          <w:lang w:val="de-CH"/>
        </w:rPr>
        <w:t>,</w:t>
      </w:r>
      <w:r w:rsidR="00D57D1F">
        <w:rPr>
          <w:rFonts w:ascii="Lato" w:hAnsi="Lato" w:cs="Calibri"/>
          <w:sz w:val="20"/>
          <w:szCs w:val="20"/>
          <w:lang w:val="de-CH"/>
        </w:rPr>
        <w:t xml:space="preserve"> </w:t>
      </w:r>
      <w:r w:rsidR="00720DEB">
        <w:rPr>
          <w:rFonts w:ascii="Lato" w:hAnsi="Lato" w:cs="Calibri"/>
          <w:sz w:val="20"/>
          <w:szCs w:val="20"/>
          <w:lang w:val="de-CH"/>
        </w:rPr>
        <w:t>dank der erarbeiteten digitalen Kompetenzen</w:t>
      </w:r>
      <w:r w:rsidR="001F777A">
        <w:rPr>
          <w:rFonts w:ascii="Lato" w:hAnsi="Lato" w:cs="Calibri"/>
          <w:sz w:val="20"/>
          <w:szCs w:val="20"/>
          <w:lang w:val="de-CH"/>
        </w:rPr>
        <w:t>,</w:t>
      </w:r>
      <w:r w:rsidR="00720DEB">
        <w:rPr>
          <w:rFonts w:ascii="Lato" w:hAnsi="Lato" w:cs="Calibri"/>
          <w:sz w:val="20"/>
          <w:szCs w:val="20"/>
          <w:lang w:val="de-CH"/>
        </w:rPr>
        <w:t xml:space="preserve"> </w:t>
      </w:r>
      <w:r w:rsidR="00D57D1F">
        <w:rPr>
          <w:rFonts w:ascii="Lato" w:hAnsi="Lato" w:cs="Calibri"/>
          <w:sz w:val="20"/>
          <w:szCs w:val="20"/>
          <w:lang w:val="de-CH"/>
        </w:rPr>
        <w:t xml:space="preserve">national und international «ganz vorne mit». Die </w:t>
      </w:r>
      <w:r w:rsidR="0021644E">
        <w:rPr>
          <w:rFonts w:ascii="Lato" w:hAnsi="Lato" w:cs="Calibri"/>
          <w:sz w:val="20"/>
          <w:szCs w:val="20"/>
          <w:lang w:val="de-CH"/>
        </w:rPr>
        <w:t xml:space="preserve">IT Kanton Aargau </w:t>
      </w:r>
      <w:r w:rsidR="00D57D1F">
        <w:rPr>
          <w:rFonts w:ascii="Lato" w:hAnsi="Lato" w:cs="Calibri"/>
          <w:sz w:val="20"/>
          <w:szCs w:val="20"/>
          <w:lang w:val="de-CH"/>
        </w:rPr>
        <w:t xml:space="preserve">sicherte sich </w:t>
      </w:r>
      <w:r w:rsidR="0021644E">
        <w:rPr>
          <w:rFonts w:ascii="Lato" w:hAnsi="Lato" w:cs="Calibri"/>
          <w:sz w:val="20"/>
          <w:szCs w:val="20"/>
          <w:lang w:val="de-CH"/>
        </w:rPr>
        <w:t xml:space="preserve">in der Kategorie </w:t>
      </w:r>
      <w:r w:rsidR="00AC4D54">
        <w:rPr>
          <w:rFonts w:ascii="Lato" w:hAnsi="Lato" w:cs="Calibri"/>
          <w:sz w:val="20"/>
          <w:szCs w:val="20"/>
          <w:lang w:val="de-CH"/>
        </w:rPr>
        <w:t>«</w:t>
      </w:r>
      <w:r w:rsidR="0021644E">
        <w:rPr>
          <w:rFonts w:ascii="Lato" w:hAnsi="Lato" w:cs="Calibri"/>
          <w:sz w:val="20"/>
          <w:szCs w:val="20"/>
          <w:lang w:val="de-CH"/>
        </w:rPr>
        <w:t xml:space="preserve">Digital Excellence </w:t>
      </w:r>
      <w:proofErr w:type="spellStart"/>
      <w:r w:rsidR="0021644E">
        <w:rPr>
          <w:rFonts w:ascii="Lato" w:hAnsi="Lato" w:cs="Calibri"/>
          <w:sz w:val="20"/>
          <w:szCs w:val="20"/>
          <w:lang w:val="de-CH"/>
        </w:rPr>
        <w:t>Governance</w:t>
      </w:r>
      <w:proofErr w:type="spellEnd"/>
      <w:r w:rsidR="0021644E">
        <w:rPr>
          <w:rFonts w:ascii="Lato" w:hAnsi="Lato" w:cs="Calibri"/>
          <w:sz w:val="20"/>
          <w:szCs w:val="20"/>
          <w:lang w:val="de-CH"/>
        </w:rPr>
        <w:t xml:space="preserve"> &amp; NPO</w:t>
      </w:r>
      <w:r w:rsidR="00AC4D54">
        <w:rPr>
          <w:rFonts w:ascii="Lato" w:hAnsi="Lato" w:cs="Calibri"/>
          <w:sz w:val="20"/>
          <w:szCs w:val="20"/>
          <w:lang w:val="de-CH"/>
        </w:rPr>
        <w:t>»</w:t>
      </w:r>
      <w:r w:rsidR="00D57D1F">
        <w:rPr>
          <w:rFonts w:ascii="Lato" w:hAnsi="Lato" w:cs="Calibri"/>
          <w:sz w:val="20"/>
          <w:szCs w:val="20"/>
          <w:lang w:val="de-CH"/>
        </w:rPr>
        <w:t xml:space="preserve"> einen Award</w:t>
      </w:r>
      <w:r w:rsidR="00977CA9">
        <w:rPr>
          <w:rFonts w:ascii="Lato" w:hAnsi="Lato" w:cs="Calibri"/>
          <w:sz w:val="20"/>
          <w:szCs w:val="20"/>
          <w:lang w:val="de-CH"/>
        </w:rPr>
        <w:t xml:space="preserve">, gerade weil dort digitale Transformation als Kulturinitiative gelebt und </w:t>
      </w:r>
      <w:r w:rsidR="007E09C0">
        <w:rPr>
          <w:rFonts w:ascii="Lato" w:hAnsi="Lato" w:cs="Calibri"/>
          <w:sz w:val="20"/>
          <w:szCs w:val="20"/>
          <w:lang w:val="de-CH"/>
        </w:rPr>
        <w:t>speziell auch junge Talente in die Entwicklung und Umsetzung einbezogen werden.</w:t>
      </w:r>
      <w:r w:rsidR="0021644E">
        <w:rPr>
          <w:rFonts w:ascii="Lato" w:hAnsi="Lato" w:cs="Calibri"/>
          <w:sz w:val="20"/>
          <w:szCs w:val="20"/>
          <w:lang w:val="de-CH"/>
        </w:rPr>
        <w:t xml:space="preserve"> </w:t>
      </w:r>
      <w:r w:rsidR="007E09C0">
        <w:rPr>
          <w:rFonts w:ascii="Lato" w:hAnsi="Lato" w:cs="Calibri"/>
          <w:sz w:val="20"/>
          <w:szCs w:val="20"/>
          <w:lang w:val="de-CH"/>
        </w:rPr>
        <w:t xml:space="preserve">Von der </w:t>
      </w:r>
      <w:proofErr w:type="spellStart"/>
      <w:r w:rsidR="0021644E">
        <w:rPr>
          <w:rFonts w:ascii="Lato" w:hAnsi="Lato" w:cs="Calibri"/>
          <w:sz w:val="20"/>
          <w:szCs w:val="20"/>
          <w:lang w:val="de-CH"/>
        </w:rPr>
        <w:t>ANYbotics</w:t>
      </w:r>
      <w:proofErr w:type="spellEnd"/>
      <w:r w:rsidR="0021644E">
        <w:rPr>
          <w:rFonts w:ascii="Lato" w:hAnsi="Lato" w:cs="Calibri"/>
          <w:sz w:val="20"/>
          <w:szCs w:val="20"/>
          <w:lang w:val="de-CH"/>
        </w:rPr>
        <w:t xml:space="preserve"> AG</w:t>
      </w:r>
      <w:r w:rsidR="007E09C0">
        <w:rPr>
          <w:rFonts w:ascii="Lato" w:hAnsi="Lato" w:cs="Calibri"/>
          <w:sz w:val="20"/>
          <w:szCs w:val="20"/>
          <w:lang w:val="de-CH"/>
        </w:rPr>
        <w:t xml:space="preserve"> stammt das Siegerprojekt</w:t>
      </w:r>
      <w:r w:rsidR="0021644E">
        <w:rPr>
          <w:rFonts w:ascii="Lato" w:hAnsi="Lato" w:cs="Calibri"/>
          <w:sz w:val="20"/>
          <w:szCs w:val="20"/>
          <w:lang w:val="de-CH"/>
        </w:rPr>
        <w:t xml:space="preserve"> in der Kategorie </w:t>
      </w:r>
      <w:r w:rsidR="00AC4D54">
        <w:rPr>
          <w:rFonts w:ascii="Lato" w:hAnsi="Lato" w:cs="Calibri"/>
          <w:sz w:val="20"/>
          <w:szCs w:val="20"/>
          <w:lang w:val="de-CH"/>
        </w:rPr>
        <w:t>«</w:t>
      </w:r>
      <w:r w:rsidR="0021644E">
        <w:rPr>
          <w:rFonts w:ascii="Lato" w:hAnsi="Lato" w:cs="Calibri"/>
          <w:sz w:val="20"/>
          <w:szCs w:val="20"/>
          <w:lang w:val="de-CH"/>
        </w:rPr>
        <w:t>Next Global Hot Thing</w:t>
      </w:r>
      <w:r w:rsidR="00AC4D54">
        <w:rPr>
          <w:rFonts w:ascii="Lato" w:hAnsi="Lato" w:cs="Calibri"/>
          <w:sz w:val="20"/>
          <w:szCs w:val="20"/>
          <w:lang w:val="de-CH"/>
        </w:rPr>
        <w:t>»</w:t>
      </w:r>
      <w:r w:rsidR="007E09C0">
        <w:rPr>
          <w:rFonts w:ascii="Lato" w:hAnsi="Lato" w:cs="Calibri"/>
          <w:sz w:val="20"/>
          <w:szCs w:val="20"/>
          <w:lang w:val="de-CH"/>
        </w:rPr>
        <w:t xml:space="preserve"> mit der Skalierung der hauseigenen Roboterflotte im grossen Stil bei ihrem umfassenden globalen Kundenportfolio. Die</w:t>
      </w:r>
      <w:r w:rsidR="00D44026">
        <w:rPr>
          <w:rFonts w:ascii="Lato" w:hAnsi="Lato" w:cs="Calibri"/>
          <w:sz w:val="20"/>
          <w:szCs w:val="20"/>
          <w:lang w:val="de-CH"/>
        </w:rPr>
        <w:t xml:space="preserve"> </w:t>
      </w:r>
      <w:proofErr w:type="spellStart"/>
      <w:r w:rsidR="00D44026">
        <w:rPr>
          <w:rFonts w:ascii="Lato" w:hAnsi="Lato" w:cs="Calibri"/>
          <w:sz w:val="20"/>
          <w:szCs w:val="20"/>
          <w:lang w:val="de-CH"/>
        </w:rPr>
        <w:t>Digio</w:t>
      </w:r>
      <w:proofErr w:type="spellEnd"/>
      <w:r w:rsidR="00D44026">
        <w:rPr>
          <w:rFonts w:ascii="Lato" w:hAnsi="Lato" w:cs="Calibri"/>
          <w:sz w:val="20"/>
          <w:szCs w:val="20"/>
          <w:lang w:val="de-CH"/>
        </w:rPr>
        <w:t xml:space="preserve"> AG </w:t>
      </w:r>
      <w:r w:rsidR="007E09C0">
        <w:rPr>
          <w:rFonts w:ascii="Lato" w:hAnsi="Lato" w:cs="Calibri"/>
          <w:sz w:val="20"/>
          <w:szCs w:val="20"/>
          <w:lang w:val="de-CH"/>
        </w:rPr>
        <w:t xml:space="preserve">sicherte sich </w:t>
      </w:r>
      <w:r w:rsidR="00D44026">
        <w:rPr>
          <w:rFonts w:ascii="Lato" w:hAnsi="Lato" w:cs="Calibri"/>
          <w:sz w:val="20"/>
          <w:szCs w:val="20"/>
          <w:lang w:val="de-CH"/>
        </w:rPr>
        <w:t xml:space="preserve">in der Kategorie </w:t>
      </w:r>
      <w:r w:rsidR="00AC4D54">
        <w:rPr>
          <w:rFonts w:ascii="Lato" w:hAnsi="Lato" w:cs="Calibri"/>
          <w:sz w:val="20"/>
          <w:szCs w:val="20"/>
          <w:lang w:val="de-CH"/>
        </w:rPr>
        <w:t>«</w:t>
      </w:r>
      <w:r w:rsidR="00D44026">
        <w:rPr>
          <w:rFonts w:ascii="Lato" w:hAnsi="Lato" w:cs="Calibri"/>
          <w:sz w:val="20"/>
          <w:szCs w:val="20"/>
          <w:lang w:val="de-CH"/>
        </w:rPr>
        <w:t>ICT Education Excellence</w:t>
      </w:r>
      <w:r w:rsidR="00AC4D54">
        <w:rPr>
          <w:rFonts w:ascii="Lato" w:hAnsi="Lato" w:cs="Calibri"/>
          <w:sz w:val="20"/>
          <w:szCs w:val="20"/>
          <w:lang w:val="de-CH"/>
        </w:rPr>
        <w:t>»</w:t>
      </w:r>
      <w:r w:rsidR="007E09C0">
        <w:rPr>
          <w:rFonts w:ascii="Lato" w:hAnsi="Lato" w:cs="Calibri"/>
          <w:sz w:val="20"/>
          <w:szCs w:val="20"/>
          <w:lang w:val="de-CH"/>
        </w:rPr>
        <w:t xml:space="preserve"> den ersten Platz für eine umfassende und über den Arbeitsplatz hinausgehende Förderung junger Talente – Lehrlinge sind nicht einfach in der Firma, sie sind Teil davon und wachsen im Unternehmen zu einem Teil einer gesunden und innovativen Wirtschaft heran</w:t>
      </w:r>
      <w:r w:rsidR="00D44026">
        <w:rPr>
          <w:rFonts w:ascii="Lato" w:hAnsi="Lato" w:cs="Calibri"/>
          <w:sz w:val="20"/>
          <w:szCs w:val="20"/>
          <w:lang w:val="de-CH"/>
        </w:rPr>
        <w:t xml:space="preserve">. </w:t>
      </w:r>
      <w:r w:rsidR="00AA63B4">
        <w:rPr>
          <w:rFonts w:ascii="Lato" w:hAnsi="Lato" w:cs="Calibri"/>
          <w:sz w:val="20"/>
          <w:szCs w:val="20"/>
          <w:lang w:val="de-CH"/>
        </w:rPr>
        <w:t xml:space="preserve">Bei den Einzelpersonen wurde Claudio Hintermann </w:t>
      </w:r>
      <w:r w:rsidR="002A6FA1">
        <w:rPr>
          <w:rFonts w:ascii="Lato" w:hAnsi="Lato" w:cs="Calibri"/>
          <w:sz w:val="20"/>
          <w:szCs w:val="20"/>
          <w:lang w:val="de-CH"/>
        </w:rPr>
        <w:t xml:space="preserve">für sein langfristiges Wirken in und mit der von ihm gegründeten Software-Unternehmung </w:t>
      </w:r>
      <w:proofErr w:type="spellStart"/>
      <w:r w:rsidR="002A6FA1">
        <w:rPr>
          <w:rFonts w:ascii="Lato" w:hAnsi="Lato" w:cs="Calibri"/>
          <w:sz w:val="20"/>
          <w:szCs w:val="20"/>
          <w:lang w:val="de-CH"/>
        </w:rPr>
        <w:t>Abacus</w:t>
      </w:r>
      <w:proofErr w:type="spellEnd"/>
      <w:r w:rsidR="002A6FA1">
        <w:rPr>
          <w:rFonts w:ascii="Lato" w:hAnsi="Lato" w:cs="Calibri"/>
          <w:sz w:val="20"/>
          <w:szCs w:val="20"/>
          <w:lang w:val="de-CH"/>
        </w:rPr>
        <w:t xml:space="preserve"> mit «The Pascal» ausgezeichnet. In der Kategorie «NextGen Hero» wurden </w:t>
      </w:r>
      <w:r w:rsidR="005B1EE8">
        <w:rPr>
          <w:rFonts w:ascii="Lato" w:hAnsi="Lato" w:cs="Calibri"/>
          <w:sz w:val="20"/>
          <w:szCs w:val="20"/>
          <w:lang w:val="de-CH"/>
        </w:rPr>
        <w:t xml:space="preserve">Jessica Farda </w:t>
      </w:r>
      <w:r w:rsidR="002A6FA1">
        <w:rPr>
          <w:rFonts w:ascii="Lato" w:hAnsi="Lato" w:cs="Calibri"/>
          <w:sz w:val="20"/>
          <w:szCs w:val="20"/>
          <w:lang w:val="de-CH"/>
        </w:rPr>
        <w:t xml:space="preserve">und </w:t>
      </w:r>
      <w:r w:rsidR="005B1EE8">
        <w:rPr>
          <w:rFonts w:ascii="Lato" w:hAnsi="Lato" w:cs="Calibri"/>
          <w:sz w:val="20"/>
          <w:szCs w:val="20"/>
          <w:lang w:val="de-CH"/>
        </w:rPr>
        <w:t xml:space="preserve">Lucas Renfer </w:t>
      </w:r>
      <w:r w:rsidR="002A6FA1">
        <w:rPr>
          <w:rFonts w:ascii="Lato" w:hAnsi="Lato" w:cs="Calibri"/>
          <w:sz w:val="20"/>
          <w:szCs w:val="20"/>
          <w:lang w:val="de-CH"/>
        </w:rPr>
        <w:t>nach einem 90-Sekunden</w:t>
      </w:r>
      <w:r w:rsidR="00E075AF">
        <w:rPr>
          <w:rFonts w:ascii="Lato" w:hAnsi="Lato" w:cs="Calibri"/>
          <w:sz w:val="20"/>
          <w:szCs w:val="20"/>
          <w:lang w:val="de-CH"/>
        </w:rPr>
        <w:t>-</w:t>
      </w:r>
      <w:r w:rsidR="002A6FA1">
        <w:rPr>
          <w:rFonts w:ascii="Lato" w:hAnsi="Lato" w:cs="Calibri"/>
          <w:sz w:val="20"/>
          <w:szCs w:val="20"/>
          <w:lang w:val="de-CH"/>
        </w:rPr>
        <w:t>Livepitch ihrer Projekte</w:t>
      </w:r>
      <w:r w:rsidR="007E09C0">
        <w:rPr>
          <w:rFonts w:ascii="Lato" w:hAnsi="Lato" w:cs="Calibri"/>
          <w:sz w:val="20"/>
          <w:szCs w:val="20"/>
          <w:lang w:val="de-CH"/>
        </w:rPr>
        <w:t xml:space="preserve"> </w:t>
      </w:r>
      <w:r w:rsidR="002A6FA1">
        <w:rPr>
          <w:rFonts w:ascii="Lato" w:hAnsi="Lato" w:cs="Calibri"/>
          <w:sz w:val="20"/>
          <w:szCs w:val="20"/>
          <w:lang w:val="de-CH"/>
        </w:rPr>
        <w:t xml:space="preserve">auf der </w:t>
      </w:r>
      <w:proofErr w:type="spellStart"/>
      <w:r w:rsidR="002A6FA1">
        <w:rPr>
          <w:rFonts w:ascii="Lato" w:hAnsi="Lato" w:cs="Calibri"/>
          <w:sz w:val="20"/>
          <w:szCs w:val="20"/>
          <w:lang w:val="de-CH"/>
        </w:rPr>
        <w:t>Awardbühne</w:t>
      </w:r>
      <w:proofErr w:type="spellEnd"/>
      <w:r w:rsidR="003A1341">
        <w:rPr>
          <w:rFonts w:ascii="Lato" w:hAnsi="Lato" w:cs="Calibri"/>
          <w:sz w:val="20"/>
          <w:szCs w:val="20"/>
          <w:lang w:val="de-CH"/>
        </w:rPr>
        <w:t xml:space="preserve"> im Zürcher Hallenstadion</w:t>
      </w:r>
      <w:r w:rsidR="002A6FA1">
        <w:rPr>
          <w:rFonts w:ascii="Lato" w:hAnsi="Lato" w:cs="Calibri"/>
          <w:sz w:val="20"/>
          <w:szCs w:val="20"/>
          <w:lang w:val="de-CH"/>
        </w:rPr>
        <w:t xml:space="preserve"> vom Saalpublikum </w:t>
      </w:r>
      <w:r w:rsidR="007E09C0">
        <w:rPr>
          <w:rFonts w:ascii="Lato" w:hAnsi="Lato" w:cs="Calibri"/>
          <w:sz w:val="20"/>
          <w:szCs w:val="20"/>
          <w:lang w:val="de-CH"/>
        </w:rPr>
        <w:t xml:space="preserve">als </w:t>
      </w:r>
      <w:proofErr w:type="spellStart"/>
      <w:r w:rsidR="007E09C0">
        <w:rPr>
          <w:rFonts w:ascii="Lato" w:hAnsi="Lato" w:cs="Calibri"/>
          <w:sz w:val="20"/>
          <w:szCs w:val="20"/>
          <w:lang w:val="de-CH"/>
        </w:rPr>
        <w:t>Gewinner</w:t>
      </w:r>
      <w:r w:rsidR="00E238B5">
        <w:rPr>
          <w:rFonts w:ascii="Lato" w:hAnsi="Lato" w:cs="Calibri"/>
          <w:sz w:val="20"/>
          <w:szCs w:val="20"/>
          <w:lang w:val="de-CH"/>
        </w:rPr>
        <w:t>:innen</w:t>
      </w:r>
      <w:proofErr w:type="spellEnd"/>
      <w:r w:rsidR="007E09C0">
        <w:rPr>
          <w:rFonts w:ascii="Lato" w:hAnsi="Lato" w:cs="Calibri"/>
          <w:sz w:val="20"/>
          <w:szCs w:val="20"/>
          <w:lang w:val="de-CH"/>
        </w:rPr>
        <w:t xml:space="preserve"> </w:t>
      </w:r>
      <w:r w:rsidR="00E075AF">
        <w:rPr>
          <w:rFonts w:ascii="Lato" w:hAnsi="Lato" w:cs="Calibri"/>
          <w:sz w:val="20"/>
          <w:szCs w:val="20"/>
          <w:lang w:val="de-CH"/>
        </w:rPr>
        <w:t>auserkoren</w:t>
      </w:r>
      <w:r w:rsidR="002A6FA1">
        <w:rPr>
          <w:rFonts w:ascii="Lato" w:hAnsi="Lato" w:cs="Calibri"/>
          <w:sz w:val="20"/>
          <w:szCs w:val="20"/>
          <w:lang w:val="de-CH"/>
        </w:rPr>
        <w:t>.</w:t>
      </w:r>
    </w:p>
    <w:p w14:paraId="1A1397CC" w14:textId="77777777" w:rsidR="00A001B6" w:rsidRDefault="00A001B6" w:rsidP="00793ECA">
      <w:pPr>
        <w:rPr>
          <w:rFonts w:ascii="Lato" w:hAnsi="Lato" w:cs="Calibri"/>
          <w:sz w:val="28"/>
          <w:szCs w:val="28"/>
          <w:lang w:val="de-CH"/>
        </w:rPr>
      </w:pPr>
    </w:p>
    <w:p w14:paraId="56F05FD6" w14:textId="77777777" w:rsidR="007E09C0" w:rsidRDefault="007E09C0" w:rsidP="00793ECA">
      <w:pPr>
        <w:rPr>
          <w:rFonts w:ascii="Lato" w:hAnsi="Lato" w:cs="Calibri"/>
          <w:sz w:val="28"/>
          <w:szCs w:val="28"/>
          <w:lang w:val="de-CH"/>
        </w:rPr>
      </w:pPr>
    </w:p>
    <w:p w14:paraId="489F965A" w14:textId="77777777" w:rsidR="007E09C0" w:rsidRPr="00793ECA" w:rsidRDefault="007E09C0" w:rsidP="00793ECA">
      <w:pPr>
        <w:rPr>
          <w:rFonts w:ascii="Lato" w:hAnsi="Lato" w:cs="Calibri"/>
          <w:sz w:val="28"/>
          <w:szCs w:val="28"/>
          <w:lang w:val="de-CH"/>
        </w:rPr>
      </w:pPr>
    </w:p>
    <w:p w14:paraId="7E3554D3" w14:textId="29CEE194" w:rsidR="00A001B6" w:rsidRPr="00E075AF" w:rsidRDefault="00E075AF" w:rsidP="00793ECA">
      <w:pPr>
        <w:rPr>
          <w:rFonts w:ascii="Lato" w:hAnsi="Lato" w:cs="Calibri"/>
          <w:b/>
          <w:bCs/>
          <w:lang w:val="de-CH"/>
        </w:rPr>
      </w:pPr>
      <w:r w:rsidRPr="00E075AF">
        <w:rPr>
          <w:rFonts w:ascii="Lato" w:hAnsi="Lato" w:cs="Calibri"/>
          <w:b/>
          <w:bCs/>
          <w:lang w:val="de-CH"/>
        </w:rPr>
        <w:t>Medienkontakt:</w:t>
      </w:r>
    </w:p>
    <w:p w14:paraId="7443281B" w14:textId="77777777" w:rsidR="00301B9D" w:rsidRDefault="00E075AF" w:rsidP="00793ECA">
      <w:pPr>
        <w:rPr>
          <w:rFonts w:ascii="Lato" w:hAnsi="Lato" w:cs="Calibri"/>
          <w:lang w:val="de-CH"/>
        </w:rPr>
      </w:pPr>
      <w:r w:rsidRPr="00301B9D">
        <w:rPr>
          <w:rFonts w:ascii="Lato" w:hAnsi="Lato" w:cs="Calibri"/>
          <w:lang w:val="de-CH"/>
        </w:rPr>
        <w:t xml:space="preserve">Christian Hunziker, Geschäftsführer </w:t>
      </w:r>
      <w:proofErr w:type="spellStart"/>
      <w:r w:rsidRPr="00301B9D">
        <w:rPr>
          <w:rFonts w:ascii="Lato" w:hAnsi="Lato" w:cs="Calibri"/>
          <w:lang w:val="de-CH"/>
        </w:rPr>
        <w:t>swissICT</w:t>
      </w:r>
      <w:proofErr w:type="spellEnd"/>
      <w:r w:rsidR="00CA542C" w:rsidRPr="00301B9D">
        <w:rPr>
          <w:rFonts w:ascii="Lato" w:hAnsi="Lato" w:cs="Calibri"/>
          <w:lang w:val="de-CH"/>
        </w:rPr>
        <w:t xml:space="preserve">, </w:t>
      </w:r>
    </w:p>
    <w:p w14:paraId="17C9A79D" w14:textId="65973117" w:rsidR="00E075AF" w:rsidRPr="00301B9D" w:rsidRDefault="00CA542C" w:rsidP="00793ECA">
      <w:pPr>
        <w:rPr>
          <w:rFonts w:ascii="Lato" w:hAnsi="Lato" w:cs="Calibri"/>
          <w:lang w:val="de-CH"/>
        </w:rPr>
      </w:pPr>
      <w:r w:rsidRPr="00301B9D">
        <w:rPr>
          <w:rFonts w:ascii="Lato" w:hAnsi="Lato" w:cs="Calibri"/>
          <w:lang w:val="de-CH"/>
        </w:rPr>
        <w:t>Jury-Verantwortlicher beim Digital Economy Award</w:t>
      </w:r>
    </w:p>
    <w:p w14:paraId="38545845" w14:textId="5E75CC68" w:rsidR="00570570" w:rsidRPr="0081007F" w:rsidRDefault="00570570" w:rsidP="00793ECA">
      <w:pPr>
        <w:rPr>
          <w:rFonts w:ascii="Lato" w:hAnsi="Lato" w:cs="Calibri"/>
          <w:lang w:val="en-US"/>
        </w:rPr>
      </w:pPr>
      <w:r w:rsidRPr="0081007F">
        <w:rPr>
          <w:rFonts w:ascii="Lato" w:hAnsi="Lato" w:cs="Calibri"/>
          <w:lang w:val="en-US"/>
        </w:rPr>
        <w:t xml:space="preserve">Tel: 043 336 40 24 </w:t>
      </w:r>
      <w:proofErr w:type="spellStart"/>
      <w:r w:rsidRPr="0081007F">
        <w:rPr>
          <w:rFonts w:ascii="Lato" w:hAnsi="Lato" w:cs="Calibri"/>
          <w:lang w:val="en-US"/>
        </w:rPr>
        <w:t>oder</w:t>
      </w:r>
      <w:proofErr w:type="spellEnd"/>
      <w:r w:rsidRPr="0081007F">
        <w:rPr>
          <w:rFonts w:ascii="Lato" w:hAnsi="Lato" w:cs="Calibri"/>
          <w:lang w:val="en-US"/>
        </w:rPr>
        <w:t xml:space="preserve"> 079 277 69 70</w:t>
      </w:r>
    </w:p>
    <w:p w14:paraId="096F6F1C" w14:textId="25640D28" w:rsidR="00E075AF" w:rsidRPr="0081007F" w:rsidRDefault="00E075AF" w:rsidP="00793ECA">
      <w:pPr>
        <w:rPr>
          <w:rFonts w:ascii="Lato" w:hAnsi="Lato" w:cs="Calibri"/>
          <w:color w:val="0070C0"/>
          <w:lang w:val="en-US"/>
        </w:rPr>
      </w:pPr>
      <w:r w:rsidRPr="0081007F">
        <w:rPr>
          <w:rFonts w:ascii="Lato" w:hAnsi="Lato"/>
          <w:color w:val="4F81BD" w:themeColor="accent1"/>
          <w:lang w:val="en-US"/>
        </w:rPr>
        <w:t>info@digita</w:t>
      </w:r>
      <w:r w:rsidR="00FE5965" w:rsidRPr="0081007F">
        <w:rPr>
          <w:rFonts w:ascii="Lato" w:hAnsi="Lato" w:cs="Calibri"/>
          <w:color w:val="4F81BD" w:themeColor="accent1"/>
          <w:lang w:val="en-US"/>
        </w:rPr>
        <w:t>leconomyaward.ch</w:t>
      </w:r>
    </w:p>
    <w:p w14:paraId="3DCDF0E4" w14:textId="77777777" w:rsidR="00A001B6" w:rsidRPr="0081007F" w:rsidRDefault="00A001B6" w:rsidP="00793ECA">
      <w:pPr>
        <w:rPr>
          <w:rFonts w:ascii="Lato" w:hAnsi="Lato" w:cs="Calibri"/>
          <w:sz w:val="28"/>
          <w:szCs w:val="28"/>
          <w:lang w:val="en-US"/>
        </w:rPr>
      </w:pPr>
    </w:p>
    <w:p w14:paraId="05BFB991" w14:textId="77777777" w:rsidR="00B53600" w:rsidRPr="0081007F" w:rsidRDefault="00B53600" w:rsidP="00941ACA">
      <w:pPr>
        <w:pStyle w:val="Kopf-undFuzeilen"/>
        <w:rPr>
          <w:rFonts w:ascii="Lato" w:hAnsi="Lato"/>
          <w:b/>
          <w:bCs/>
          <w:lang w:val="en-US"/>
        </w:rPr>
      </w:pPr>
    </w:p>
    <w:p w14:paraId="28EC0201" w14:textId="77777777" w:rsidR="00B53600" w:rsidRPr="0081007F" w:rsidRDefault="00B53600" w:rsidP="00941ACA">
      <w:pPr>
        <w:pStyle w:val="Kopf-undFuzeilen"/>
        <w:rPr>
          <w:rFonts w:ascii="Lato" w:hAnsi="Lato"/>
          <w:b/>
          <w:bCs/>
          <w:lang w:val="en-US"/>
        </w:rPr>
      </w:pPr>
    </w:p>
    <w:p w14:paraId="3953118A" w14:textId="77777777" w:rsidR="00B53600" w:rsidRPr="0081007F" w:rsidRDefault="00B53600" w:rsidP="00941ACA">
      <w:pPr>
        <w:pStyle w:val="Kopf-undFuzeilen"/>
        <w:rPr>
          <w:rFonts w:ascii="Lato" w:hAnsi="Lato"/>
          <w:b/>
          <w:bCs/>
          <w:lang w:val="en-US"/>
        </w:rPr>
      </w:pPr>
    </w:p>
    <w:p w14:paraId="7213556A" w14:textId="77777777" w:rsidR="00B53600" w:rsidRPr="0081007F" w:rsidRDefault="00B53600" w:rsidP="00941ACA">
      <w:pPr>
        <w:pStyle w:val="Kopf-undFuzeilen"/>
        <w:rPr>
          <w:rFonts w:ascii="Lato" w:hAnsi="Lato"/>
          <w:b/>
          <w:bCs/>
          <w:lang w:val="en-US"/>
        </w:rPr>
      </w:pPr>
    </w:p>
    <w:p w14:paraId="5B71DD45" w14:textId="77777777" w:rsidR="007E09C0" w:rsidRPr="0081007F" w:rsidRDefault="007E09C0" w:rsidP="007E09C0">
      <w:pPr>
        <w:pStyle w:val="Kopf-undFuzeilen"/>
        <w:rPr>
          <w:rFonts w:ascii="Lato" w:hAnsi="Lato"/>
          <w:b/>
          <w:bCs/>
          <w:sz w:val="32"/>
          <w:szCs w:val="32"/>
          <w:lang w:val="en-US"/>
        </w:rPr>
      </w:pPr>
      <w:r w:rsidRPr="0081007F">
        <w:rPr>
          <w:rFonts w:ascii="Lato" w:hAnsi="Lato"/>
          <w:b/>
          <w:bCs/>
          <w:sz w:val="32"/>
          <w:szCs w:val="32"/>
          <w:lang w:val="en-US"/>
        </w:rPr>
        <w:t>Der Digital Economy Award</w:t>
      </w:r>
    </w:p>
    <w:p w14:paraId="3A4277E2" w14:textId="5BBB2011" w:rsidR="007E09C0" w:rsidRDefault="007E09C0" w:rsidP="007E09C0">
      <w:pPr>
        <w:pStyle w:val="Kopf-undFuzeilen"/>
        <w:rPr>
          <w:rFonts w:ascii="Lato" w:hAnsi="Lato"/>
          <w:sz w:val="20"/>
          <w:szCs w:val="20"/>
        </w:rPr>
      </w:pPr>
      <w:r w:rsidRPr="00793ECA">
        <w:rPr>
          <w:rFonts w:ascii="Lato" w:hAnsi="Lato"/>
          <w:sz w:val="20"/>
          <w:szCs w:val="20"/>
        </w:rPr>
        <w:t xml:space="preserve">Mit dem Digital Economy Award möchten wir Unternehmen und Organisationen, die die digitale Transformation und Digitalisierung in der Schweiz voranbringen, motivieren und fördern. </w:t>
      </w:r>
      <w:r>
        <w:rPr>
          <w:rFonts w:ascii="Lato" w:hAnsi="Lato"/>
          <w:sz w:val="20"/>
          <w:szCs w:val="20"/>
        </w:rPr>
        <w:t xml:space="preserve">Der Award ist eine branchenübergreifende und unabhängige Plattform für alle und </w:t>
      </w:r>
      <w:r w:rsidRPr="00793ECA">
        <w:rPr>
          <w:rFonts w:ascii="Lato" w:hAnsi="Lato"/>
          <w:sz w:val="20"/>
          <w:szCs w:val="20"/>
        </w:rPr>
        <w:t xml:space="preserve">wird vom ICT-Fachverband </w:t>
      </w:r>
      <w:proofErr w:type="spellStart"/>
      <w:r w:rsidRPr="00793ECA">
        <w:rPr>
          <w:rFonts w:ascii="Lato" w:hAnsi="Lato"/>
          <w:sz w:val="20"/>
          <w:szCs w:val="20"/>
        </w:rPr>
        <w:t>swissICT</w:t>
      </w:r>
      <w:proofErr w:type="spellEnd"/>
      <w:r w:rsidRPr="00793ECA">
        <w:rPr>
          <w:rFonts w:ascii="Lato" w:hAnsi="Lato"/>
          <w:sz w:val="20"/>
          <w:szCs w:val="20"/>
        </w:rPr>
        <w:t xml:space="preserve"> veranstaltet. Der Digital Economy Award entstand 2</w:t>
      </w:r>
      <w:r w:rsidRPr="00BC2447">
        <w:rPr>
          <w:rFonts w:ascii="Lato" w:hAnsi="Lato"/>
          <w:sz w:val="20"/>
          <w:szCs w:val="20"/>
        </w:rPr>
        <w:t xml:space="preserve">018 durch einen Zusammenschluss des Swiss ICT Award und des Swiss Digital Transformation Award. Im 2023 hat auch </w:t>
      </w:r>
      <w:proofErr w:type="spellStart"/>
      <w:r w:rsidRPr="00BC2447">
        <w:rPr>
          <w:rFonts w:ascii="Lato" w:hAnsi="Lato"/>
          <w:sz w:val="20"/>
          <w:szCs w:val="20"/>
        </w:rPr>
        <w:t>DINAcon</w:t>
      </w:r>
      <w:proofErr w:type="spellEnd"/>
      <w:r w:rsidRPr="00BC2447">
        <w:rPr>
          <w:rFonts w:ascii="Lato" w:hAnsi="Lato"/>
          <w:sz w:val="20"/>
          <w:szCs w:val="20"/>
        </w:rPr>
        <w:t xml:space="preserve"> mitgewirkt, die früher den </w:t>
      </w:r>
      <w:proofErr w:type="spellStart"/>
      <w:r w:rsidRPr="00BC2447">
        <w:rPr>
          <w:rFonts w:ascii="Lato" w:hAnsi="Lato"/>
          <w:sz w:val="20"/>
          <w:szCs w:val="20"/>
        </w:rPr>
        <w:t>DINAcon</w:t>
      </w:r>
      <w:proofErr w:type="spellEnd"/>
      <w:r w:rsidRPr="00BC2447">
        <w:rPr>
          <w:rFonts w:ascii="Lato" w:hAnsi="Lato"/>
          <w:sz w:val="20"/>
          <w:szCs w:val="20"/>
        </w:rPr>
        <w:t xml:space="preserve"> Award verliehen haben. Ebenso unterstützte </w:t>
      </w:r>
      <w:proofErr w:type="spellStart"/>
      <w:r w:rsidRPr="00BC2447">
        <w:rPr>
          <w:rFonts w:ascii="Lato" w:hAnsi="Lato"/>
          <w:sz w:val="20"/>
          <w:szCs w:val="20"/>
        </w:rPr>
        <w:t>EXPERTsuisse</w:t>
      </w:r>
      <w:proofErr w:type="spellEnd"/>
      <w:r w:rsidRPr="00BC2447">
        <w:rPr>
          <w:rFonts w:ascii="Lato" w:hAnsi="Lato"/>
          <w:sz w:val="20"/>
          <w:szCs w:val="20"/>
        </w:rPr>
        <w:t xml:space="preserve"> den Award, als Nachfolge zum früheren ASCO-Award. Neu hinzugekommen ist im 2023 zudem der Award für die IT-Persönlichkeit, «The Pascal». </w:t>
      </w:r>
      <w:r w:rsidR="00BC2447" w:rsidRPr="00301B9D">
        <w:rPr>
          <w:rFonts w:ascii="Lato" w:hAnsi="Lato"/>
          <w:sz w:val="20"/>
          <w:szCs w:val="20"/>
        </w:rPr>
        <w:t xml:space="preserve">Im 2024 ist geplant, auch den </w:t>
      </w:r>
      <w:r w:rsidR="00BC2447">
        <w:rPr>
          <w:rFonts w:ascii="Lato" w:hAnsi="Lato"/>
          <w:sz w:val="20"/>
          <w:szCs w:val="20"/>
        </w:rPr>
        <w:t xml:space="preserve">Swiss </w:t>
      </w:r>
      <w:r w:rsidR="00BC2447" w:rsidRPr="00301B9D">
        <w:rPr>
          <w:rFonts w:ascii="Lato" w:hAnsi="Lato"/>
          <w:sz w:val="20"/>
          <w:szCs w:val="20"/>
        </w:rPr>
        <w:t xml:space="preserve">AI Award zu integrieren. </w:t>
      </w:r>
      <w:r w:rsidRPr="00BC2447">
        <w:rPr>
          <w:rFonts w:ascii="Lato" w:hAnsi="Lato"/>
          <w:sz w:val="20"/>
          <w:szCs w:val="20"/>
        </w:rPr>
        <w:t>Damit etabliert sich der Digital Economy Award immer mehr zum zentralen Anlass für die Wettbewerbsfähigkeit für die Schweizer Digitalwirtschaft.</w:t>
      </w:r>
    </w:p>
    <w:p w14:paraId="22FDEE72" w14:textId="77777777" w:rsidR="007E09C0" w:rsidRPr="00BD4317" w:rsidRDefault="00000000" w:rsidP="007E09C0">
      <w:pPr>
        <w:pStyle w:val="Kopf-undFuzeilen"/>
        <w:rPr>
          <w:rFonts w:ascii="Lato" w:hAnsi="Lato"/>
          <w:color w:val="0070C0"/>
          <w:sz w:val="20"/>
          <w:szCs w:val="20"/>
        </w:rPr>
      </w:pPr>
      <w:hyperlink r:id="rId8" w:history="1">
        <w:r w:rsidR="007E09C0" w:rsidRPr="00BD4317">
          <w:rPr>
            <w:rStyle w:val="Hyperlink"/>
            <w:rFonts w:ascii="Lato" w:hAnsi="Lato"/>
            <w:color w:val="0070C0"/>
            <w:sz w:val="20"/>
            <w:szCs w:val="20"/>
          </w:rPr>
          <w:t>www.digitaleconomyaward.ch</w:t>
        </w:r>
      </w:hyperlink>
      <w:r w:rsidR="007E09C0" w:rsidRPr="00BD4317">
        <w:rPr>
          <w:rFonts w:ascii="Lato" w:hAnsi="Lato"/>
          <w:color w:val="0070C0"/>
          <w:sz w:val="20"/>
          <w:szCs w:val="20"/>
        </w:rPr>
        <w:t xml:space="preserve"> </w:t>
      </w:r>
    </w:p>
    <w:p w14:paraId="02B160FC" w14:textId="77777777" w:rsidR="007E09C0" w:rsidRPr="00793ECA" w:rsidRDefault="007E09C0" w:rsidP="007E09C0">
      <w:pPr>
        <w:pStyle w:val="Kopf-undFuzeilen"/>
        <w:rPr>
          <w:rFonts w:ascii="Lato" w:hAnsi="Lato"/>
          <w:sz w:val="20"/>
          <w:szCs w:val="20"/>
        </w:rPr>
      </w:pPr>
    </w:p>
    <w:p w14:paraId="69E267A8" w14:textId="77777777" w:rsidR="007E09C0" w:rsidRPr="00B53600" w:rsidRDefault="007E09C0" w:rsidP="007E09C0">
      <w:pPr>
        <w:pStyle w:val="Kopf-undFuzeilen"/>
        <w:rPr>
          <w:rFonts w:ascii="Lato" w:hAnsi="Lato"/>
          <w:b/>
          <w:bCs/>
          <w:sz w:val="32"/>
          <w:szCs w:val="32"/>
        </w:rPr>
      </w:pPr>
      <w:r w:rsidRPr="00B53600">
        <w:rPr>
          <w:rFonts w:ascii="Lato" w:hAnsi="Lato"/>
          <w:b/>
          <w:bCs/>
          <w:sz w:val="32"/>
          <w:szCs w:val="32"/>
        </w:rPr>
        <w:t xml:space="preserve">Das ist </w:t>
      </w:r>
      <w:proofErr w:type="spellStart"/>
      <w:r w:rsidRPr="00B53600">
        <w:rPr>
          <w:rFonts w:ascii="Lato" w:hAnsi="Lato"/>
          <w:b/>
          <w:bCs/>
          <w:sz w:val="32"/>
          <w:szCs w:val="32"/>
        </w:rPr>
        <w:t>swissICT</w:t>
      </w:r>
      <w:proofErr w:type="spellEnd"/>
    </w:p>
    <w:p w14:paraId="2DAF7625" w14:textId="77777777" w:rsidR="007E09C0" w:rsidRPr="00793ECA" w:rsidRDefault="007E09C0" w:rsidP="007E09C0">
      <w:pPr>
        <w:pStyle w:val="Kopf-undFuzeilen"/>
        <w:rPr>
          <w:rFonts w:ascii="Lato" w:hAnsi="Lato"/>
          <w:sz w:val="20"/>
          <w:szCs w:val="20"/>
        </w:rPr>
      </w:pPr>
      <w:proofErr w:type="spellStart"/>
      <w:r w:rsidRPr="00793ECA">
        <w:rPr>
          <w:rFonts w:ascii="Lato" w:hAnsi="Lato"/>
          <w:sz w:val="20"/>
          <w:szCs w:val="20"/>
        </w:rPr>
        <w:t>swissICT</w:t>
      </w:r>
      <w:proofErr w:type="spellEnd"/>
      <w:r w:rsidRPr="00793ECA">
        <w:rPr>
          <w:rFonts w:ascii="Lato" w:hAnsi="Lato"/>
          <w:sz w:val="20"/>
          <w:szCs w:val="20"/>
        </w:rPr>
        <w:t xml:space="preserve"> ist mit </w:t>
      </w:r>
      <w:r>
        <w:rPr>
          <w:rFonts w:ascii="Lato" w:hAnsi="Lato"/>
          <w:sz w:val="20"/>
          <w:szCs w:val="20"/>
        </w:rPr>
        <w:t xml:space="preserve">fast </w:t>
      </w:r>
      <w:r w:rsidRPr="00793ECA">
        <w:rPr>
          <w:rFonts w:ascii="Lato" w:hAnsi="Lato"/>
          <w:sz w:val="20"/>
          <w:szCs w:val="20"/>
        </w:rPr>
        <w:t>2500 Mitgliedern der grösste Fachverband der Branche und verbindet als einziger Verband ICT-Anbieter, Anwender und Fachkräfte in der Schweiz. Der Verband sorgt sich um das Image der Schweizer ICT-Branche, setzt sich für gute Rahmenbedingungen ein und fördert den Austausch und das Fach-Know-how seiner Mitglieder</w:t>
      </w:r>
      <w:r>
        <w:rPr>
          <w:rFonts w:ascii="Lato" w:hAnsi="Lato"/>
          <w:sz w:val="20"/>
          <w:szCs w:val="20"/>
        </w:rPr>
        <w:t>, für einen erfolgreichen ICT-Werkplatz Schweiz.</w:t>
      </w:r>
    </w:p>
    <w:p w14:paraId="3F543951" w14:textId="77777777" w:rsidR="007E09C0" w:rsidRPr="00C53E9F" w:rsidRDefault="00000000" w:rsidP="007E09C0">
      <w:pPr>
        <w:rPr>
          <w:rFonts w:ascii="Lato" w:hAnsi="Lato" w:cs="Calibri"/>
          <w:color w:val="0070C0"/>
          <w:sz w:val="20"/>
          <w:szCs w:val="20"/>
          <w:lang w:val="de-CH"/>
        </w:rPr>
      </w:pPr>
      <w:hyperlink r:id="rId9" w:history="1">
        <w:r w:rsidR="007E09C0" w:rsidRPr="00BD4317">
          <w:rPr>
            <w:rStyle w:val="Hyperlink"/>
            <w:rFonts w:ascii="Lato" w:hAnsi="Lato" w:cs="Calibri"/>
            <w:color w:val="0070C0"/>
            <w:sz w:val="20"/>
            <w:szCs w:val="20"/>
            <w:lang w:val="de-CH"/>
          </w:rPr>
          <w:t>www.swissict.ch</w:t>
        </w:r>
      </w:hyperlink>
      <w:r w:rsidR="007E09C0" w:rsidRPr="00BD4317">
        <w:rPr>
          <w:rFonts w:ascii="Lato" w:hAnsi="Lato" w:cs="Calibri"/>
          <w:color w:val="0070C0"/>
          <w:sz w:val="20"/>
          <w:szCs w:val="20"/>
          <w:lang w:val="de-CH"/>
        </w:rPr>
        <w:t xml:space="preserve"> </w:t>
      </w:r>
    </w:p>
    <w:p w14:paraId="7C6C3FA3" w14:textId="0DDC4E57" w:rsidR="00A001B6" w:rsidRPr="00C53E9F" w:rsidRDefault="00A001B6" w:rsidP="00793ECA">
      <w:pPr>
        <w:rPr>
          <w:rFonts w:ascii="Lato" w:hAnsi="Lato" w:cs="Calibri"/>
          <w:color w:val="0070C0"/>
          <w:sz w:val="20"/>
          <w:szCs w:val="20"/>
          <w:lang w:val="de-CH"/>
        </w:rPr>
      </w:pPr>
    </w:p>
    <w:sectPr w:rsidR="00A001B6" w:rsidRPr="00C53E9F">
      <w:headerReference w:type="default" r:id="rId10"/>
      <w:pgSz w:w="11900" w:h="16840"/>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12C3" w14:textId="77777777" w:rsidR="003211D5" w:rsidRDefault="003211D5">
      <w:r>
        <w:separator/>
      </w:r>
    </w:p>
  </w:endnote>
  <w:endnote w:type="continuationSeparator" w:id="0">
    <w:p w14:paraId="6615C096" w14:textId="77777777" w:rsidR="003211D5" w:rsidRDefault="0032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1AE1" w14:textId="77777777" w:rsidR="003211D5" w:rsidRDefault="003211D5">
      <w:r>
        <w:separator/>
      </w:r>
    </w:p>
  </w:footnote>
  <w:footnote w:type="continuationSeparator" w:id="0">
    <w:p w14:paraId="050BD314" w14:textId="77777777" w:rsidR="003211D5" w:rsidRDefault="00321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BFC1" w14:textId="77777777" w:rsidR="0000091B" w:rsidRDefault="0028587B">
    <w:pPr>
      <w:tabs>
        <w:tab w:val="center" w:pos="4536"/>
        <w:tab w:val="right" w:pos="9046"/>
      </w:tabs>
    </w:pPr>
    <w:r>
      <w:rPr>
        <w:rFonts w:ascii="Arial" w:hAnsi="Arial"/>
        <w:b/>
        <w:bCs/>
        <w:noProof/>
        <w:sz w:val="36"/>
        <w:szCs w:val="36"/>
      </w:rPr>
      <w:drawing>
        <wp:inline distT="0" distB="0" distL="0" distR="0" wp14:anchorId="48CB3272" wp14:editId="365B1236">
          <wp:extent cx="1170049" cy="94904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170049" cy="94904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A1B"/>
    <w:multiLevelType w:val="hybridMultilevel"/>
    <w:tmpl w:val="F79473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AEA06A6"/>
    <w:multiLevelType w:val="hybridMultilevel"/>
    <w:tmpl w:val="5B400A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6956787">
    <w:abstractNumId w:val="1"/>
  </w:num>
  <w:num w:numId="2" w16cid:durableId="1718508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1B"/>
    <w:rsid w:val="0000091B"/>
    <w:rsid w:val="00045874"/>
    <w:rsid w:val="000529C7"/>
    <w:rsid w:val="00071497"/>
    <w:rsid w:val="000A4BB4"/>
    <w:rsid w:val="000D5C7E"/>
    <w:rsid w:val="00103017"/>
    <w:rsid w:val="001122F8"/>
    <w:rsid w:val="001672CD"/>
    <w:rsid w:val="001F777A"/>
    <w:rsid w:val="00215B83"/>
    <w:rsid w:val="0021644E"/>
    <w:rsid w:val="00241216"/>
    <w:rsid w:val="00246D77"/>
    <w:rsid w:val="0028587B"/>
    <w:rsid w:val="002A6FA1"/>
    <w:rsid w:val="002E3B07"/>
    <w:rsid w:val="00301B9D"/>
    <w:rsid w:val="003211D5"/>
    <w:rsid w:val="00327D8A"/>
    <w:rsid w:val="003466AC"/>
    <w:rsid w:val="00362477"/>
    <w:rsid w:val="00366C14"/>
    <w:rsid w:val="003A0DEB"/>
    <w:rsid w:val="003A1341"/>
    <w:rsid w:val="003D3086"/>
    <w:rsid w:val="003F386C"/>
    <w:rsid w:val="00416AF3"/>
    <w:rsid w:val="00426604"/>
    <w:rsid w:val="00430380"/>
    <w:rsid w:val="00470231"/>
    <w:rsid w:val="00570570"/>
    <w:rsid w:val="0057406A"/>
    <w:rsid w:val="00584B0F"/>
    <w:rsid w:val="005A471C"/>
    <w:rsid w:val="005B1EE8"/>
    <w:rsid w:val="005C40EB"/>
    <w:rsid w:val="005D35A9"/>
    <w:rsid w:val="0060251A"/>
    <w:rsid w:val="00636050"/>
    <w:rsid w:val="006862BD"/>
    <w:rsid w:val="006B5E57"/>
    <w:rsid w:val="006B7E89"/>
    <w:rsid w:val="006D47A2"/>
    <w:rsid w:val="00707035"/>
    <w:rsid w:val="00720DEB"/>
    <w:rsid w:val="00722A39"/>
    <w:rsid w:val="00760C18"/>
    <w:rsid w:val="00763E5F"/>
    <w:rsid w:val="00773D32"/>
    <w:rsid w:val="007817EA"/>
    <w:rsid w:val="00793ECA"/>
    <w:rsid w:val="007977B9"/>
    <w:rsid w:val="007C0E70"/>
    <w:rsid w:val="007C51E8"/>
    <w:rsid w:val="007E09C0"/>
    <w:rsid w:val="0081007F"/>
    <w:rsid w:val="0085062C"/>
    <w:rsid w:val="008556E1"/>
    <w:rsid w:val="008722D3"/>
    <w:rsid w:val="00910821"/>
    <w:rsid w:val="00941ACA"/>
    <w:rsid w:val="00977CA9"/>
    <w:rsid w:val="009D41BF"/>
    <w:rsid w:val="009F5D2F"/>
    <w:rsid w:val="00A001B6"/>
    <w:rsid w:val="00A1622C"/>
    <w:rsid w:val="00A24793"/>
    <w:rsid w:val="00A50FD3"/>
    <w:rsid w:val="00A84131"/>
    <w:rsid w:val="00A969AF"/>
    <w:rsid w:val="00AA63B4"/>
    <w:rsid w:val="00AC4D54"/>
    <w:rsid w:val="00B53600"/>
    <w:rsid w:val="00B64E02"/>
    <w:rsid w:val="00B73310"/>
    <w:rsid w:val="00BC2447"/>
    <w:rsid w:val="00BD4317"/>
    <w:rsid w:val="00C02B9D"/>
    <w:rsid w:val="00C11A9E"/>
    <w:rsid w:val="00C53E9F"/>
    <w:rsid w:val="00C63B05"/>
    <w:rsid w:val="00C97CE5"/>
    <w:rsid w:val="00CA542C"/>
    <w:rsid w:val="00CD5DB4"/>
    <w:rsid w:val="00D44026"/>
    <w:rsid w:val="00D57D1F"/>
    <w:rsid w:val="00DE480D"/>
    <w:rsid w:val="00E023CE"/>
    <w:rsid w:val="00E061B7"/>
    <w:rsid w:val="00E075AF"/>
    <w:rsid w:val="00E2178A"/>
    <w:rsid w:val="00E238B5"/>
    <w:rsid w:val="00E53ADC"/>
    <w:rsid w:val="00E54AED"/>
    <w:rsid w:val="00E60D93"/>
    <w:rsid w:val="00E73D92"/>
    <w:rsid w:val="00E96A37"/>
    <w:rsid w:val="00ED311E"/>
    <w:rsid w:val="00ED5295"/>
    <w:rsid w:val="00F440F0"/>
    <w:rsid w:val="00F74F16"/>
    <w:rsid w:val="00FE59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7C2F"/>
  <w15:docId w15:val="{18AA5BEB-EA6E-4CFE-81E3-2BDC5D5C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character" w:customStyle="1" w:styleId="Ohne">
    <w:name w:val="Ohne"/>
  </w:style>
  <w:style w:type="character" w:customStyle="1" w:styleId="Hyperlink1">
    <w:name w:val="Hyperlink.1"/>
    <w:basedOn w:val="Ohne"/>
    <w:rPr>
      <w:rFonts w:ascii="Arial" w:eastAsia="Arial" w:hAnsi="Arial" w:cs="Arial"/>
      <w:color w:val="0000FF"/>
      <w:sz w:val="22"/>
      <w:szCs w:val="22"/>
      <w:u w:val="single" w:color="0000FF"/>
      <w14:textOutline w14:w="0" w14:cap="rnd"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berarbeitung">
    <w:name w:val="Revision"/>
    <w:hidden/>
    <w:uiPriority w:val="99"/>
    <w:semiHidden/>
    <w:rsid w:val="00071497"/>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071497"/>
    <w:rPr>
      <w:sz w:val="16"/>
      <w:szCs w:val="16"/>
    </w:rPr>
  </w:style>
  <w:style w:type="paragraph" w:styleId="Kommentartext">
    <w:name w:val="annotation text"/>
    <w:basedOn w:val="Standard"/>
    <w:link w:val="KommentartextZchn"/>
    <w:uiPriority w:val="99"/>
    <w:unhideWhenUsed/>
    <w:rsid w:val="00071497"/>
    <w:rPr>
      <w:sz w:val="20"/>
      <w:szCs w:val="20"/>
    </w:rPr>
  </w:style>
  <w:style w:type="character" w:customStyle="1" w:styleId="KommentartextZchn">
    <w:name w:val="Kommentartext Zchn"/>
    <w:basedOn w:val="Absatz-Standardschriftart"/>
    <w:link w:val="Kommentartext"/>
    <w:uiPriority w:val="99"/>
    <w:rsid w:val="00071497"/>
    <w:rPr>
      <w:rFonts w:cs="Arial Unicode MS"/>
      <w:color w:val="000000"/>
      <w:u w:color="000000"/>
      <w:lang w:val="de-DE"/>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071497"/>
    <w:rPr>
      <w:b/>
      <w:bCs/>
    </w:rPr>
  </w:style>
  <w:style w:type="character" w:customStyle="1" w:styleId="KommentarthemaZchn">
    <w:name w:val="Kommentarthema Zchn"/>
    <w:basedOn w:val="KommentartextZchn"/>
    <w:link w:val="Kommentarthema"/>
    <w:uiPriority w:val="99"/>
    <w:semiHidden/>
    <w:rsid w:val="00071497"/>
    <w:rPr>
      <w:rFonts w:cs="Arial Unicode MS"/>
      <w:b/>
      <w:bCs/>
      <w:color w:val="000000"/>
      <w:u w:color="000000"/>
      <w:lang w:val="de-DE"/>
      <w14:textOutline w14:w="0" w14:cap="flat" w14:cmpd="sng" w14:algn="ctr">
        <w14:noFill/>
        <w14:prstDash w14:val="solid"/>
        <w14:bevel/>
      </w14:textOutline>
    </w:rPr>
  </w:style>
  <w:style w:type="paragraph" w:styleId="Kopfzeile">
    <w:name w:val="header"/>
    <w:basedOn w:val="Standard"/>
    <w:link w:val="KopfzeileZchn"/>
    <w:uiPriority w:val="99"/>
    <w:unhideWhenUsed/>
    <w:rsid w:val="00A001B6"/>
    <w:pPr>
      <w:tabs>
        <w:tab w:val="center" w:pos="4536"/>
        <w:tab w:val="right" w:pos="9072"/>
      </w:tabs>
    </w:pPr>
  </w:style>
  <w:style w:type="character" w:customStyle="1" w:styleId="KopfzeileZchn">
    <w:name w:val="Kopfzeile Zchn"/>
    <w:basedOn w:val="Absatz-Standardschriftart"/>
    <w:link w:val="Kopfzeile"/>
    <w:uiPriority w:val="99"/>
    <w:rsid w:val="00A001B6"/>
    <w:rPr>
      <w:rFonts w:cs="Arial Unicode MS"/>
      <w:color w:val="000000"/>
      <w:sz w:val="24"/>
      <w:szCs w:val="24"/>
      <w:u w:color="000000"/>
      <w:lang w:val="de-DE"/>
      <w14:textOutline w14:w="0" w14:cap="flat" w14:cmpd="sng" w14:algn="ctr">
        <w14:noFill/>
        <w14:prstDash w14:val="solid"/>
        <w14:bevel/>
      </w14:textOutline>
    </w:rPr>
  </w:style>
  <w:style w:type="paragraph" w:styleId="Fuzeile">
    <w:name w:val="footer"/>
    <w:basedOn w:val="Standard"/>
    <w:link w:val="FuzeileZchn"/>
    <w:uiPriority w:val="99"/>
    <w:unhideWhenUsed/>
    <w:rsid w:val="00A001B6"/>
    <w:pPr>
      <w:tabs>
        <w:tab w:val="center" w:pos="4536"/>
        <w:tab w:val="right" w:pos="9072"/>
      </w:tabs>
    </w:pPr>
  </w:style>
  <w:style w:type="character" w:customStyle="1" w:styleId="FuzeileZchn">
    <w:name w:val="Fußzeile Zchn"/>
    <w:basedOn w:val="Absatz-Standardschriftart"/>
    <w:link w:val="Fuzeile"/>
    <w:uiPriority w:val="99"/>
    <w:rsid w:val="00A001B6"/>
    <w:rPr>
      <w:rFonts w:cs="Arial Unicode MS"/>
      <w:color w:val="000000"/>
      <w:sz w:val="24"/>
      <w:szCs w:val="24"/>
      <w:u w:color="000000"/>
      <w:lang w:val="de-DE"/>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E075AF"/>
    <w:rPr>
      <w:color w:val="605E5C"/>
      <w:shd w:val="clear" w:color="auto" w:fill="E1DFDD"/>
    </w:rPr>
  </w:style>
  <w:style w:type="paragraph" w:styleId="Listenabsatz">
    <w:name w:val="List Paragraph"/>
    <w:basedOn w:val="Standard"/>
    <w:uiPriority w:val="34"/>
    <w:qFormat/>
    <w:rsid w:val="003A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gitaleconomyaward.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issic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A5BC-A455-45D7-A57E-FE527380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dc:creator>
  <cp:keywords/>
  <dc:description/>
  <cp:lastModifiedBy>Philipp Binaghi</cp:lastModifiedBy>
  <cp:revision>4</cp:revision>
  <dcterms:created xsi:type="dcterms:W3CDTF">2023-11-16T11:35:00Z</dcterms:created>
  <dcterms:modified xsi:type="dcterms:W3CDTF">2023-11-17T08:56:00Z</dcterms:modified>
</cp:coreProperties>
</file>